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3EA" w:rsidRPr="000A56E6" w:rsidRDefault="00F433EA" w:rsidP="00893C83">
      <w:pPr>
        <w:spacing w:line="360" w:lineRule="auto"/>
        <w:ind w:left="720" w:hanging="720"/>
        <w:jc w:val="center"/>
        <w:rPr>
          <w:rFonts w:ascii="Times New Roman" w:hAnsi="Times New Roman" w:cs="Times New Roman"/>
          <w:b/>
          <w:kern w:val="0"/>
          <w:sz w:val="30"/>
          <w:szCs w:val="30"/>
        </w:rPr>
      </w:pPr>
      <w:r w:rsidRPr="000A56E6">
        <w:rPr>
          <w:rFonts w:ascii="Times New Roman" w:eastAsia="仿宋" w:hAnsi="Times New Roman" w:cs="Times New Roman"/>
          <w:b/>
          <w:sz w:val="30"/>
          <w:szCs w:val="30"/>
          <w:lang w:val="en-GB"/>
        </w:rPr>
        <w:t>O-</w:t>
      </w:r>
      <w:proofErr w:type="spellStart"/>
      <w:r w:rsidRPr="000A56E6">
        <w:rPr>
          <w:rFonts w:ascii="Times New Roman" w:eastAsia="仿宋" w:hAnsi="Times New Roman" w:cs="Times New Roman"/>
          <w:b/>
          <w:sz w:val="30"/>
          <w:szCs w:val="30"/>
          <w:lang w:val="en-GB"/>
        </w:rPr>
        <w:t>GlcNAcPRED</w:t>
      </w:r>
      <w:proofErr w:type="spellEnd"/>
      <w:r w:rsidRPr="000A56E6">
        <w:rPr>
          <w:rFonts w:ascii="Times New Roman" w:eastAsia="仿宋" w:hAnsi="Times New Roman" w:cs="Times New Roman"/>
          <w:b/>
          <w:sz w:val="30"/>
          <w:szCs w:val="30"/>
          <w:lang w:val="en-GB"/>
        </w:rPr>
        <w:t>-II</w:t>
      </w:r>
      <w:r w:rsidRPr="000A56E6">
        <w:rPr>
          <w:rFonts w:ascii="Times New Roman" w:eastAsia="仿宋" w:hAnsi="Times New Roman" w:cs="Times New Roman"/>
          <w:b/>
          <w:bCs/>
          <w:color w:val="000000" w:themeColor="text1"/>
          <w:sz w:val="30"/>
          <w:szCs w:val="30"/>
          <w:lang w:val="en-GB"/>
        </w:rPr>
        <w:t>: an integrated classification algorithm for identifying O-</w:t>
      </w:r>
      <w:proofErr w:type="spellStart"/>
      <w:r w:rsidRPr="000A56E6">
        <w:rPr>
          <w:rFonts w:ascii="Times New Roman" w:eastAsia="仿宋" w:hAnsi="Times New Roman" w:cs="Times New Roman"/>
          <w:b/>
          <w:bCs/>
          <w:color w:val="000000" w:themeColor="text1"/>
          <w:sz w:val="30"/>
          <w:szCs w:val="30"/>
          <w:lang w:val="en-GB"/>
        </w:rPr>
        <w:t>GlcNAcylation</w:t>
      </w:r>
      <w:proofErr w:type="spellEnd"/>
      <w:r w:rsidRPr="000A56E6">
        <w:rPr>
          <w:rFonts w:ascii="Times New Roman" w:eastAsia="仿宋" w:hAnsi="Times New Roman" w:cs="Times New Roman"/>
          <w:b/>
          <w:bCs/>
          <w:color w:val="000000" w:themeColor="text1"/>
          <w:sz w:val="30"/>
          <w:szCs w:val="30"/>
          <w:lang w:val="en-GB"/>
        </w:rPr>
        <w:t xml:space="preserve"> sites </w:t>
      </w:r>
      <w:r w:rsidRPr="000A56E6">
        <w:rPr>
          <w:rFonts w:ascii="Times New Roman" w:eastAsia="仿宋" w:hAnsi="Times New Roman" w:cs="Times New Roman"/>
          <w:b/>
          <w:bCs/>
          <w:sz w:val="30"/>
          <w:szCs w:val="30"/>
          <w:lang w:val="en-GB"/>
        </w:rPr>
        <w:t xml:space="preserve">based on fuzzy </w:t>
      </w:r>
      <w:proofErr w:type="spellStart"/>
      <w:r w:rsidRPr="000A56E6">
        <w:rPr>
          <w:rFonts w:ascii="Times New Roman" w:eastAsia="仿宋" w:hAnsi="Times New Roman" w:cs="Times New Roman"/>
          <w:b/>
          <w:bCs/>
          <w:sz w:val="30"/>
          <w:szCs w:val="30"/>
          <w:lang w:val="en-GB"/>
        </w:rPr>
        <w:t>undersampling</w:t>
      </w:r>
      <w:proofErr w:type="spellEnd"/>
      <w:r w:rsidRPr="000A56E6">
        <w:rPr>
          <w:rFonts w:ascii="Times New Roman" w:eastAsia="仿宋" w:hAnsi="Times New Roman" w:cs="Times New Roman"/>
          <w:b/>
          <w:bCs/>
          <w:sz w:val="30"/>
          <w:szCs w:val="30"/>
          <w:lang w:val="en-GB"/>
        </w:rPr>
        <w:t xml:space="preserve"> and a </w:t>
      </w:r>
      <w:r w:rsidRPr="000A56E6">
        <w:rPr>
          <w:rFonts w:ascii="Times New Roman" w:eastAsia="仿宋" w:hAnsi="Times New Roman" w:cs="Times New Roman"/>
          <w:b/>
          <w:bCs/>
          <w:i/>
          <w:sz w:val="30"/>
          <w:szCs w:val="30"/>
          <w:lang w:val="en-GB"/>
        </w:rPr>
        <w:t>K</w:t>
      </w:r>
      <w:r w:rsidRPr="000A56E6">
        <w:rPr>
          <w:rFonts w:ascii="Times New Roman" w:eastAsia="仿宋" w:hAnsi="Times New Roman" w:cs="Times New Roman"/>
          <w:b/>
          <w:bCs/>
          <w:sz w:val="30"/>
          <w:szCs w:val="30"/>
          <w:lang w:val="en-GB"/>
        </w:rPr>
        <w:t>-means PCA oversampling technique</w:t>
      </w:r>
    </w:p>
    <w:p w:rsidR="00F433EA" w:rsidRPr="000A56E6" w:rsidRDefault="00F433EA" w:rsidP="00893C83">
      <w:pPr>
        <w:spacing w:line="360" w:lineRule="auto"/>
        <w:ind w:left="1033" w:hangingChars="343" w:hanging="1033"/>
        <w:jc w:val="center"/>
        <w:rPr>
          <w:rFonts w:ascii="Times New Roman" w:hAnsi="Times New Roman" w:cs="Times New Roman"/>
          <w:b/>
          <w:kern w:val="0"/>
          <w:sz w:val="30"/>
          <w:szCs w:val="30"/>
        </w:rPr>
      </w:pPr>
      <w:r w:rsidRPr="000A56E6">
        <w:rPr>
          <w:rFonts w:ascii="Times New Roman" w:hAnsi="Times New Roman" w:cs="Times New Roman"/>
          <w:b/>
          <w:kern w:val="0"/>
          <w:sz w:val="30"/>
          <w:szCs w:val="30"/>
        </w:rPr>
        <w:t>Supplementary Material</w:t>
      </w:r>
    </w:p>
    <w:p w:rsidR="00F433EA" w:rsidRPr="000A56E6" w:rsidRDefault="00F433EA" w:rsidP="00893C83">
      <w:pPr>
        <w:spacing w:line="360" w:lineRule="auto"/>
        <w:outlineLvl w:val="0"/>
        <w:rPr>
          <w:rFonts w:ascii="Times New Roman" w:hAnsi="Times New Roman" w:cs="Times New Roman"/>
          <w:b/>
          <w:kern w:val="0"/>
          <w:sz w:val="24"/>
          <w:szCs w:val="24"/>
        </w:rPr>
      </w:pPr>
      <w:r w:rsidRPr="000A56E6">
        <w:rPr>
          <w:rFonts w:ascii="Times New Roman" w:hAnsi="Times New Roman" w:cs="Times New Roman"/>
          <w:b/>
          <w:kern w:val="0"/>
          <w:sz w:val="24"/>
          <w:szCs w:val="24"/>
        </w:rPr>
        <w:t>SUPPLEMENTAL METHODS</w:t>
      </w:r>
    </w:p>
    <w:p w:rsidR="00F433EA" w:rsidRPr="000A56E6" w:rsidRDefault="00F433EA" w:rsidP="00893C83">
      <w:pPr>
        <w:pStyle w:val="ParaNoInd"/>
        <w:numPr>
          <w:ilvl w:val="0"/>
          <w:numId w:val="1"/>
        </w:numPr>
        <w:spacing w:before="120" w:line="360" w:lineRule="auto"/>
        <w:rPr>
          <w:b/>
          <w:sz w:val="21"/>
          <w:szCs w:val="21"/>
          <w:lang w:eastAsia="zh-CN"/>
        </w:rPr>
      </w:pPr>
      <w:r w:rsidRPr="000A56E6">
        <w:rPr>
          <w:b/>
          <w:sz w:val="21"/>
          <w:szCs w:val="21"/>
          <w:lang w:eastAsia="zh-CN"/>
        </w:rPr>
        <w:t>Collection of datasets and preprocessing</w:t>
      </w:r>
    </w:p>
    <w:p w:rsidR="00F433EA" w:rsidRPr="000A56E6" w:rsidRDefault="00F433EA"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The datasets used to predict protein O-</w:t>
      </w:r>
      <w:proofErr w:type="spellStart"/>
      <w:r w:rsidRPr="000A56E6">
        <w:rPr>
          <w:rFonts w:ascii="Times New Roman" w:hAnsi="Times New Roman" w:cs="Times New Roman"/>
          <w:szCs w:val="21"/>
          <w:lang w:val="en-GB"/>
        </w:rPr>
        <w:t>GlcNAcylation</w:t>
      </w:r>
      <w:proofErr w:type="spellEnd"/>
      <w:r w:rsidRPr="000A56E6">
        <w:rPr>
          <w:rFonts w:ascii="Times New Roman" w:hAnsi="Times New Roman" w:cs="Times New Roman"/>
          <w:szCs w:val="21"/>
          <w:lang w:val="en-GB"/>
        </w:rPr>
        <w:t xml:space="preserve"> sites are generally constructed from the </w:t>
      </w:r>
      <w:proofErr w:type="spellStart"/>
      <w:r w:rsidRPr="000A56E6">
        <w:rPr>
          <w:rFonts w:ascii="Times New Roman" w:hAnsi="Times New Roman" w:cs="Times New Roman"/>
          <w:szCs w:val="21"/>
          <w:lang w:val="en-GB"/>
        </w:rPr>
        <w:t>UniProtKB</w:t>
      </w:r>
      <w:proofErr w:type="spellEnd"/>
      <w:r w:rsidRPr="000A56E6">
        <w:rPr>
          <w:rFonts w:ascii="Times New Roman" w:hAnsi="Times New Roman" w:cs="Times New Roman"/>
          <w:szCs w:val="21"/>
          <w:lang w:val="en-GB"/>
        </w:rPr>
        <w:t>/Swiss-</w:t>
      </w:r>
      <w:proofErr w:type="spellStart"/>
      <w:r w:rsidRPr="000A56E6">
        <w:rPr>
          <w:rFonts w:ascii="Times New Roman" w:hAnsi="Times New Roman" w:cs="Times New Roman"/>
          <w:szCs w:val="21"/>
          <w:lang w:val="en-GB"/>
        </w:rPr>
        <w:t>Prot</w:t>
      </w:r>
      <w:proofErr w:type="spellEnd"/>
      <w:r w:rsidRPr="000A56E6">
        <w:rPr>
          <w:rFonts w:ascii="Times New Roman" w:hAnsi="Times New Roman" w:cs="Times New Roman"/>
          <w:szCs w:val="21"/>
          <w:lang w:val="en-GB"/>
        </w:rPr>
        <w:t xml:space="preserve"> database </w:t>
      </w:r>
      <w:r w:rsidRPr="000A56E6">
        <w:rPr>
          <w:rFonts w:ascii="Times New Roman" w:hAnsi="Times New Roman" w:cs="Times New Roman"/>
          <w:bCs/>
          <w:szCs w:val="21"/>
          <w:lang w:val="en-GB"/>
        </w:rPr>
        <w:t>(</w:t>
      </w:r>
      <w:proofErr w:type="spellStart"/>
      <w:r w:rsidRPr="000A56E6">
        <w:rPr>
          <w:rFonts w:ascii="Times New Roman" w:hAnsi="Times New Roman" w:cs="Times New Roman"/>
          <w:color w:val="000000"/>
          <w:szCs w:val="21"/>
          <w:shd w:val="clear" w:color="auto" w:fill="FFFFFF"/>
        </w:rPr>
        <w:t>Apweiler</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2004</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w:t>
      </w:r>
      <w:proofErr w:type="spellStart"/>
      <w:r w:rsidRPr="000A56E6">
        <w:rPr>
          <w:rFonts w:ascii="Times New Roman" w:hAnsi="Times New Roman" w:cs="Times New Roman"/>
          <w:szCs w:val="21"/>
          <w:lang w:val="en-GB"/>
        </w:rPr>
        <w:t>dbPTM</w:t>
      </w:r>
      <w:proofErr w:type="spellEnd"/>
      <w:r w:rsidRPr="000A56E6">
        <w:rPr>
          <w:rFonts w:ascii="Times New Roman" w:hAnsi="Times New Roman" w:cs="Times New Roman"/>
          <w:szCs w:val="21"/>
          <w:lang w:val="en-GB"/>
        </w:rPr>
        <w:t xml:space="preserve"> </w:t>
      </w:r>
      <w:r w:rsidRPr="000A56E6">
        <w:rPr>
          <w:rFonts w:ascii="Times New Roman" w:hAnsi="Times New Roman" w:cs="Times New Roman"/>
          <w:bCs/>
          <w:szCs w:val="21"/>
          <w:lang w:val="en-GB"/>
        </w:rPr>
        <w:t>(</w:t>
      </w:r>
      <w:r w:rsidRPr="000A56E6">
        <w:rPr>
          <w:rFonts w:ascii="Times New Roman" w:hAnsi="Times New Roman" w:cs="Times New Roman"/>
          <w:color w:val="000000"/>
          <w:szCs w:val="21"/>
          <w:shd w:val="clear" w:color="auto" w:fill="FFFFFF"/>
        </w:rPr>
        <w:t xml:space="preserve">Lee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2006</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w:t>
      </w:r>
      <w:proofErr w:type="spellStart"/>
      <w:r w:rsidRPr="000A56E6">
        <w:rPr>
          <w:rFonts w:ascii="Times New Roman" w:hAnsi="Times New Roman" w:cs="Times New Roman"/>
          <w:szCs w:val="21"/>
          <w:lang w:val="en-GB"/>
        </w:rPr>
        <w:t>dbOGAP</w:t>
      </w:r>
      <w:proofErr w:type="spellEnd"/>
      <w:r w:rsidRPr="000A56E6">
        <w:rPr>
          <w:rFonts w:ascii="Times New Roman" w:hAnsi="Times New Roman" w:cs="Times New Roman"/>
          <w:szCs w:val="21"/>
          <w:lang w:val="en-GB"/>
        </w:rPr>
        <w:t xml:space="preserve"> (</w:t>
      </w:r>
      <w:r w:rsidRPr="000A56E6">
        <w:rPr>
          <w:rFonts w:ascii="Times New Roman" w:hAnsi="Times New Roman" w:cs="Times New Roman"/>
          <w:color w:val="000000"/>
          <w:szCs w:val="21"/>
          <w:shd w:val="clear" w:color="auto" w:fill="FFFFFF"/>
        </w:rPr>
        <w:t xml:space="preserve">Wang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2011a</w:t>
      </w:r>
      <w:r w:rsidRPr="000A56E6">
        <w:rPr>
          <w:rFonts w:ascii="Times New Roman" w:hAnsi="Times New Roman" w:cs="Times New Roman"/>
          <w:szCs w:val="21"/>
          <w:lang w:val="en-GB"/>
        </w:rPr>
        <w:t>), O-</w:t>
      </w:r>
      <w:proofErr w:type="spellStart"/>
      <w:proofErr w:type="gramStart"/>
      <w:r w:rsidRPr="000A56E6">
        <w:rPr>
          <w:rFonts w:ascii="Times New Roman" w:hAnsi="Times New Roman" w:cs="Times New Roman"/>
          <w:szCs w:val="21"/>
          <w:lang w:val="en-GB"/>
        </w:rPr>
        <w:t>GlycBase</w:t>
      </w:r>
      <w:proofErr w:type="spellEnd"/>
      <w:r w:rsidRPr="000A56E6">
        <w:rPr>
          <w:rFonts w:ascii="Times New Roman" w:hAnsi="Times New Roman" w:cs="Times New Roman"/>
          <w:szCs w:val="21"/>
          <w:lang w:val="en-GB"/>
        </w:rPr>
        <w:t xml:space="preserve">  </w:t>
      </w:r>
      <w:r w:rsidRPr="000A56E6">
        <w:rPr>
          <w:rFonts w:ascii="Times New Roman" w:hAnsi="Times New Roman" w:cs="Times New Roman"/>
          <w:bCs/>
          <w:szCs w:val="21"/>
          <w:lang w:val="en-GB"/>
        </w:rPr>
        <w:t>(</w:t>
      </w:r>
      <w:proofErr w:type="gramEnd"/>
      <w:r w:rsidRPr="000A56E6">
        <w:rPr>
          <w:rFonts w:ascii="Times New Roman" w:hAnsi="Times New Roman" w:cs="Times New Roman"/>
          <w:color w:val="000000"/>
          <w:szCs w:val="21"/>
          <w:shd w:val="clear" w:color="auto" w:fill="FFFFFF"/>
        </w:rPr>
        <w:t xml:space="preserve">Hansen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1999</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w:t>
      </w:r>
      <w:proofErr w:type="spellStart"/>
      <w:r w:rsidRPr="000A56E6">
        <w:rPr>
          <w:rFonts w:ascii="Times New Roman" w:hAnsi="Times New Roman" w:cs="Times New Roman"/>
          <w:szCs w:val="21"/>
          <w:lang w:val="en-GB"/>
        </w:rPr>
        <w:t>PhosphoSitePlus</w:t>
      </w:r>
      <w:proofErr w:type="spellEnd"/>
      <w:r w:rsidRPr="000A56E6">
        <w:rPr>
          <w:rFonts w:ascii="Times New Roman" w:hAnsi="Times New Roman" w:cs="Times New Roman"/>
          <w:szCs w:val="21"/>
          <w:lang w:val="en-GB"/>
        </w:rPr>
        <w:t xml:space="preserve"> </w:t>
      </w:r>
      <w:r w:rsidRPr="000A56E6">
        <w:rPr>
          <w:rFonts w:ascii="Times New Roman" w:hAnsi="Times New Roman" w:cs="Times New Roman"/>
          <w:bCs/>
          <w:szCs w:val="21"/>
          <w:lang w:val="en-GB"/>
        </w:rPr>
        <w:t>(</w:t>
      </w:r>
      <w:r w:rsidRPr="000A56E6">
        <w:rPr>
          <w:rFonts w:ascii="Times New Roman" w:hAnsi="Times New Roman" w:cs="Times New Roman"/>
          <w:color w:val="000000"/>
          <w:szCs w:val="21"/>
          <w:shd w:val="clear" w:color="auto" w:fill="FFFFFF"/>
        </w:rPr>
        <w:t xml:space="preserve">Hornbeck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2012</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and PubMed literature. In this work, the datasets used to train and test the predictive model for identifying protein O-G1cNAcylation sites</w:t>
      </w:r>
      <w:r w:rsidRPr="000A56E6">
        <w:rPr>
          <w:rFonts w:ascii="Times New Roman" w:eastAsia="AdvOT999035f4" w:hAnsi="Times New Roman" w:cs="Times New Roman"/>
          <w:szCs w:val="21"/>
          <w:lang w:val="en-GB"/>
        </w:rPr>
        <w:t xml:space="preserve"> </w:t>
      </w:r>
      <w:r w:rsidRPr="000A56E6">
        <w:rPr>
          <w:rFonts w:ascii="Times New Roman" w:hAnsi="Times New Roman" w:cs="Times New Roman"/>
          <w:szCs w:val="21"/>
          <w:lang w:val="en-GB"/>
        </w:rPr>
        <w:t xml:space="preserve">were collected from the </w:t>
      </w:r>
      <w:proofErr w:type="spellStart"/>
      <w:r w:rsidRPr="000A56E6">
        <w:rPr>
          <w:rFonts w:ascii="Times New Roman" w:hAnsi="Times New Roman" w:cs="Times New Roman"/>
          <w:szCs w:val="21"/>
          <w:lang w:val="en-GB"/>
        </w:rPr>
        <w:t>dbOGAP</w:t>
      </w:r>
      <w:proofErr w:type="spellEnd"/>
      <w:r w:rsidRPr="000A56E6">
        <w:rPr>
          <w:rFonts w:ascii="Times New Roman" w:hAnsi="Times New Roman" w:cs="Times New Roman"/>
          <w:szCs w:val="21"/>
          <w:lang w:val="en-GB"/>
        </w:rPr>
        <w:t xml:space="preserve"> </w:t>
      </w:r>
      <w:bookmarkStart w:id="0" w:name="OLE_LINK1"/>
      <w:bookmarkStart w:id="1" w:name="OLE_LINK2"/>
      <w:r w:rsidRPr="000A56E6">
        <w:rPr>
          <w:rFonts w:ascii="Times New Roman" w:hAnsi="Times New Roman" w:cs="Times New Roman"/>
          <w:szCs w:val="21"/>
          <w:lang w:val="en-GB"/>
        </w:rPr>
        <w:t>database</w:t>
      </w:r>
      <w:bookmarkEnd w:id="0"/>
      <w:bookmarkEnd w:id="1"/>
      <w:r w:rsidRPr="000A56E6">
        <w:rPr>
          <w:rFonts w:ascii="Times New Roman" w:hAnsi="Times New Roman" w:cs="Times New Roman"/>
          <w:szCs w:val="21"/>
          <w:lang w:val="en-GB"/>
        </w:rPr>
        <w:t xml:space="preserve"> (</w:t>
      </w:r>
      <w:r w:rsidRPr="000A56E6">
        <w:rPr>
          <w:rFonts w:ascii="Times New Roman" w:hAnsi="Times New Roman" w:cs="Times New Roman"/>
          <w:color w:val="000000"/>
          <w:szCs w:val="21"/>
          <w:shd w:val="clear" w:color="auto" w:fill="FFFFFF"/>
        </w:rPr>
        <w:t xml:space="preserve">Wang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2011a</w:t>
      </w:r>
      <w:r w:rsidRPr="000A56E6">
        <w:rPr>
          <w:rFonts w:ascii="Times New Roman" w:hAnsi="Times New Roman" w:cs="Times New Roman"/>
          <w:szCs w:val="21"/>
          <w:lang w:val="en-GB"/>
        </w:rPr>
        <w:t>)</w:t>
      </w:r>
      <w:r w:rsidRPr="000A56E6">
        <w:rPr>
          <w:rFonts w:ascii="Times New Roman" w:hAnsi="Times New Roman" w:cs="Times New Roman"/>
          <w:bCs/>
          <w:szCs w:val="21"/>
          <w:lang w:val="en-GB"/>
        </w:rPr>
        <w:t xml:space="preserve"> and the work of </w:t>
      </w:r>
      <w:proofErr w:type="spellStart"/>
      <w:r w:rsidRPr="000A56E6">
        <w:rPr>
          <w:rFonts w:ascii="Times New Roman" w:hAnsi="Times New Roman" w:cs="Times New Roman"/>
          <w:bCs/>
          <w:szCs w:val="21"/>
          <w:lang w:val="en-GB"/>
        </w:rPr>
        <w:t>Jochmann</w:t>
      </w:r>
      <w:proofErr w:type="spellEnd"/>
      <w:r w:rsidRPr="000A56E6">
        <w:rPr>
          <w:rFonts w:ascii="Times New Roman" w:hAnsi="Times New Roman" w:cs="Times New Roman"/>
          <w:bCs/>
          <w:szCs w:val="21"/>
          <w:lang w:val="en-GB"/>
        </w:rPr>
        <w:t xml:space="preserve"> et al. (</w:t>
      </w:r>
      <w:proofErr w:type="spellStart"/>
      <w:r w:rsidRPr="000A56E6">
        <w:rPr>
          <w:rFonts w:ascii="Times New Roman" w:hAnsi="Times New Roman" w:cs="Times New Roman"/>
          <w:color w:val="000000"/>
          <w:szCs w:val="21"/>
          <w:shd w:val="clear" w:color="auto" w:fill="FFFFFF"/>
        </w:rPr>
        <w:t>Jochmann</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2014</w:t>
      </w:r>
      <w:r w:rsidRPr="000A56E6">
        <w:rPr>
          <w:rFonts w:ascii="Times New Roman" w:hAnsi="Times New Roman" w:cs="Times New Roman"/>
          <w:bCs/>
          <w:szCs w:val="21"/>
          <w:lang w:val="en-GB"/>
        </w:rPr>
        <w:t xml:space="preserve">). From </w:t>
      </w:r>
      <w:proofErr w:type="spellStart"/>
      <w:r w:rsidRPr="000A56E6">
        <w:rPr>
          <w:rFonts w:ascii="Times New Roman" w:hAnsi="Times New Roman" w:cs="Times New Roman"/>
          <w:szCs w:val="21"/>
          <w:lang w:val="en-GB"/>
        </w:rPr>
        <w:t>dbOGAP</w:t>
      </w:r>
      <w:proofErr w:type="spellEnd"/>
      <w:r w:rsidRPr="000A56E6">
        <w:rPr>
          <w:rFonts w:ascii="Times New Roman" w:hAnsi="Times New Roman" w:cs="Times New Roman"/>
          <w:szCs w:val="21"/>
          <w:lang w:val="en-GB"/>
        </w:rPr>
        <w:t>, 392 O-</w:t>
      </w:r>
      <w:proofErr w:type="spellStart"/>
      <w:r w:rsidRPr="000A56E6">
        <w:rPr>
          <w:rFonts w:ascii="Times New Roman" w:hAnsi="Times New Roman" w:cs="Times New Roman"/>
          <w:szCs w:val="21"/>
          <w:lang w:val="en-GB"/>
        </w:rPr>
        <w:t>GlcNAcylated</w:t>
      </w:r>
      <w:proofErr w:type="spellEnd"/>
      <w:r w:rsidRPr="000A56E6">
        <w:rPr>
          <w:rFonts w:ascii="Times New Roman" w:hAnsi="Times New Roman" w:cs="Times New Roman"/>
          <w:szCs w:val="21"/>
          <w:lang w:val="en-GB"/>
        </w:rPr>
        <w:t xml:space="preserve"> serine sites on 172 proteins were used to construct our positive training dataset. Additionally, from </w:t>
      </w:r>
      <w:r w:rsidRPr="000A56E6">
        <w:rPr>
          <w:rFonts w:ascii="Times New Roman" w:hAnsi="Times New Roman" w:cs="Times New Roman"/>
          <w:bCs/>
          <w:szCs w:val="21"/>
          <w:lang w:val="en-GB"/>
        </w:rPr>
        <w:t xml:space="preserve">the work of </w:t>
      </w:r>
      <w:proofErr w:type="spellStart"/>
      <w:r w:rsidRPr="000A56E6">
        <w:rPr>
          <w:rFonts w:ascii="Times New Roman" w:hAnsi="Times New Roman" w:cs="Times New Roman"/>
          <w:bCs/>
          <w:szCs w:val="21"/>
          <w:lang w:val="en-GB"/>
        </w:rPr>
        <w:t>Jochmann</w:t>
      </w:r>
      <w:proofErr w:type="spellEnd"/>
      <w:r w:rsidRPr="000A56E6">
        <w:rPr>
          <w:rFonts w:ascii="Times New Roman" w:hAnsi="Times New Roman" w:cs="Times New Roman"/>
          <w:bCs/>
          <w:szCs w:val="21"/>
          <w:lang w:val="en-GB"/>
        </w:rPr>
        <w:t xml:space="preserve"> et al. (</w:t>
      </w:r>
      <w:proofErr w:type="spellStart"/>
      <w:r w:rsidRPr="000A56E6">
        <w:rPr>
          <w:rFonts w:ascii="Times New Roman" w:hAnsi="Times New Roman" w:cs="Times New Roman"/>
          <w:color w:val="000000"/>
          <w:szCs w:val="21"/>
          <w:shd w:val="clear" w:color="auto" w:fill="FFFFFF"/>
        </w:rPr>
        <w:t>Jochmann</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2014</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1,181 O-</w:t>
      </w:r>
      <w:proofErr w:type="spellStart"/>
      <w:r w:rsidRPr="000A56E6">
        <w:rPr>
          <w:rFonts w:ascii="Times New Roman" w:hAnsi="Times New Roman" w:cs="Times New Roman"/>
          <w:szCs w:val="21"/>
          <w:lang w:val="en-GB"/>
        </w:rPr>
        <w:t>GlcNAcylated</w:t>
      </w:r>
      <w:proofErr w:type="spellEnd"/>
      <w:r w:rsidRPr="000A56E6">
        <w:rPr>
          <w:rFonts w:ascii="Times New Roman" w:hAnsi="Times New Roman" w:cs="Times New Roman"/>
          <w:szCs w:val="21"/>
          <w:lang w:val="en-GB"/>
        </w:rPr>
        <w:t xml:space="preserve"> sites on 520 proteins were collected to construct our positive training dataset. As indicated in </w:t>
      </w:r>
      <w:r w:rsidRPr="000A56E6">
        <w:rPr>
          <w:rFonts w:ascii="Times New Roman" w:hAnsi="Times New Roman" w:cs="Times New Roman"/>
          <w:bCs/>
          <w:szCs w:val="21"/>
          <w:lang w:val="en-GB"/>
        </w:rPr>
        <w:t>(</w:t>
      </w:r>
      <w:r w:rsidRPr="000A56E6">
        <w:rPr>
          <w:rFonts w:ascii="Times New Roman" w:hAnsi="Times New Roman" w:cs="Times New Roman"/>
          <w:szCs w:val="21"/>
        </w:rPr>
        <w:t>Wang</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2016</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a dataset that contained many redundant samples with high similarity would lack statistical representativeness. To eliminate redundancy, CD-HIT software </w:t>
      </w:r>
      <w:r w:rsidRPr="000A56E6">
        <w:rPr>
          <w:rFonts w:ascii="Times New Roman" w:hAnsi="Times New Roman" w:cs="Times New Roman"/>
          <w:bCs/>
          <w:szCs w:val="21"/>
          <w:lang w:val="en-GB"/>
        </w:rPr>
        <w:t>(</w:t>
      </w:r>
      <w:r w:rsidRPr="000A56E6">
        <w:rPr>
          <w:rFonts w:ascii="Times New Roman" w:hAnsi="Times New Roman" w:cs="Times New Roman"/>
          <w:szCs w:val="21"/>
        </w:rPr>
        <w:t>Fu</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2012</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was used to remove high-similarity protein sequences and protein peptide fragments. For a threshold of 40% similarity, 526 proteins with low sequence similarity were retained. Then, for a threshold of 30% similarity, we removed the protein fragments with high similarity. Finally, we obtained 945 O-</w:t>
      </w:r>
      <w:proofErr w:type="spellStart"/>
      <w:r w:rsidRPr="000A56E6">
        <w:rPr>
          <w:rFonts w:ascii="Times New Roman" w:hAnsi="Times New Roman" w:cs="Times New Roman"/>
          <w:szCs w:val="21"/>
          <w:lang w:val="en-GB"/>
        </w:rPr>
        <w:t>GlcNAcylated</w:t>
      </w:r>
      <w:proofErr w:type="spellEnd"/>
      <w:r w:rsidRPr="000A56E6">
        <w:rPr>
          <w:rFonts w:ascii="Times New Roman" w:hAnsi="Times New Roman" w:cs="Times New Roman"/>
          <w:szCs w:val="21"/>
          <w:lang w:val="en-GB"/>
        </w:rPr>
        <w:t xml:space="preserve"> sites (</w:t>
      </w:r>
      <w:proofErr w:type="gramStart"/>
      <w:r w:rsidRPr="000A56E6">
        <w:rPr>
          <w:rFonts w:ascii="Times New Roman" w:hAnsi="Times New Roman" w:cs="Times New Roman"/>
          <w:szCs w:val="21"/>
          <w:lang w:val="en-GB"/>
        </w:rPr>
        <w:t>547 serine</w:t>
      </w:r>
      <w:proofErr w:type="gramEnd"/>
      <w:r w:rsidRPr="000A56E6">
        <w:rPr>
          <w:rFonts w:ascii="Times New Roman" w:hAnsi="Times New Roman" w:cs="Times New Roman"/>
          <w:szCs w:val="21"/>
          <w:lang w:val="en-GB"/>
        </w:rPr>
        <w:t xml:space="preserve"> and 398 threonine) that constituted our positive training dataset and 50,914 non-O-</w:t>
      </w:r>
      <w:proofErr w:type="spellStart"/>
      <w:r w:rsidRPr="000A56E6">
        <w:rPr>
          <w:rFonts w:ascii="Times New Roman" w:hAnsi="Times New Roman" w:cs="Times New Roman"/>
          <w:szCs w:val="21"/>
          <w:lang w:val="en-GB"/>
        </w:rPr>
        <w:t>GlcNAcylated</w:t>
      </w:r>
      <w:proofErr w:type="spellEnd"/>
      <w:r w:rsidRPr="000A56E6">
        <w:rPr>
          <w:rFonts w:ascii="Times New Roman" w:hAnsi="Times New Roman" w:cs="Times New Roman"/>
          <w:szCs w:val="21"/>
          <w:lang w:val="en-GB"/>
        </w:rPr>
        <w:t xml:space="preserve"> sites (29754 serine and 21160 threonine) that constituted our negative training dataset. </w:t>
      </w:r>
    </w:p>
    <w:p w:rsidR="00F433EA" w:rsidRPr="000A56E6" w:rsidRDefault="00F433EA" w:rsidP="00C60025">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Simultaneously, the first independent test dataset constructed in </w:t>
      </w:r>
      <w:r w:rsidRPr="000A56E6">
        <w:rPr>
          <w:rFonts w:ascii="Times New Roman" w:hAnsi="Times New Roman" w:cs="Times New Roman"/>
          <w:color w:val="000000"/>
          <w:szCs w:val="21"/>
          <w:shd w:val="clear" w:color="auto" w:fill="FFFFFF"/>
        </w:rPr>
        <w:t xml:space="preserve">(Kao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2015)</w:t>
      </w:r>
      <w:r w:rsidRPr="000A56E6">
        <w:rPr>
          <w:rFonts w:ascii="Times New Roman" w:hAnsi="Times New Roman" w:cs="Times New Roman"/>
          <w:bCs/>
          <w:szCs w:val="21"/>
          <w:lang w:val="en-GB"/>
        </w:rPr>
        <w:t xml:space="preserve"> </w:t>
      </w:r>
      <w:r w:rsidRPr="000A56E6">
        <w:rPr>
          <w:rFonts w:ascii="Times New Roman" w:hAnsi="Times New Roman" w:cs="Times New Roman"/>
          <w:szCs w:val="21"/>
          <w:lang w:val="en-GB"/>
        </w:rPr>
        <w:t xml:space="preserve">was used to prevent overestimating the predictive ability of the models caused by </w:t>
      </w:r>
      <w:proofErr w:type="spellStart"/>
      <w:r w:rsidRPr="000A56E6">
        <w:rPr>
          <w:rFonts w:ascii="Times New Roman" w:hAnsi="Times New Roman" w:cs="Times New Roman"/>
          <w:szCs w:val="21"/>
          <w:lang w:val="en-GB"/>
        </w:rPr>
        <w:t>overfitting</w:t>
      </w:r>
      <w:proofErr w:type="spellEnd"/>
      <w:r w:rsidRPr="000A56E6">
        <w:rPr>
          <w:rFonts w:ascii="Times New Roman" w:hAnsi="Times New Roman" w:cs="Times New Roman"/>
          <w:szCs w:val="21"/>
          <w:lang w:val="en-GB"/>
        </w:rPr>
        <w:t xml:space="preserve">. As mentioned in </w:t>
      </w:r>
      <w:r w:rsidRPr="000A56E6">
        <w:rPr>
          <w:rFonts w:ascii="Times New Roman" w:hAnsi="Times New Roman" w:cs="Times New Roman"/>
          <w:color w:val="000000"/>
          <w:szCs w:val="21"/>
          <w:shd w:val="clear" w:color="auto" w:fill="FFFFFF"/>
        </w:rPr>
        <w:t xml:space="preserve">(Kao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2015)</w:t>
      </w:r>
      <w:r w:rsidRPr="000A56E6">
        <w:rPr>
          <w:rFonts w:ascii="Times New Roman" w:hAnsi="Times New Roman" w:cs="Times New Roman"/>
          <w:szCs w:val="21"/>
          <w:lang w:val="en-GB"/>
        </w:rPr>
        <w:t xml:space="preserve">, the window size of peptides in the independent dataset is 11. Additionally, for a new predictor, the window size of peptides is critical because too few residues would lose some </w:t>
      </w:r>
      <w:r w:rsidRPr="000A56E6">
        <w:rPr>
          <w:rFonts w:ascii="Times New Roman" w:hAnsi="Times New Roman" w:cs="Times New Roman"/>
          <w:szCs w:val="21"/>
          <w:lang w:val="en-GB"/>
        </w:rPr>
        <w:lastRenderedPageBreak/>
        <w:t xml:space="preserve">useful information and too many residues would result in inevitable redundancy and reduce the signal-to-noise ratio </w:t>
      </w:r>
      <w:r w:rsidRPr="000A56E6">
        <w:rPr>
          <w:rFonts w:ascii="Times New Roman" w:hAnsi="Times New Roman" w:cs="Times New Roman"/>
          <w:bCs/>
          <w:szCs w:val="21"/>
          <w:lang w:val="en-GB"/>
        </w:rPr>
        <w:t>(</w:t>
      </w:r>
      <w:r w:rsidRPr="000A56E6">
        <w:rPr>
          <w:rFonts w:ascii="Times New Roman" w:hAnsi="Times New Roman" w:cs="Times New Roman"/>
          <w:color w:val="000000"/>
          <w:szCs w:val="21"/>
          <w:shd w:val="clear" w:color="auto" w:fill="FFFFFF"/>
        </w:rPr>
        <w:t xml:space="preserve">Gupta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xml:space="preserve">., 2002; Wang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xml:space="preserve">., 2011a; Chen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xml:space="preserve">., 2010; </w:t>
      </w:r>
      <w:proofErr w:type="spellStart"/>
      <w:r w:rsidRPr="000A56E6">
        <w:rPr>
          <w:rFonts w:ascii="Times New Roman" w:hAnsi="Times New Roman" w:cs="Times New Roman"/>
          <w:color w:val="000000"/>
          <w:szCs w:val="21"/>
          <w:shd w:val="clear" w:color="auto" w:fill="FFFFFF"/>
        </w:rPr>
        <w:t>Caragea</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2007</w:t>
      </w:r>
      <w:r w:rsidRPr="000A56E6">
        <w:rPr>
          <w:rFonts w:ascii="Times New Roman" w:hAnsi="Times New Roman" w:cs="Times New Roman"/>
          <w:bCs/>
          <w:szCs w:val="21"/>
          <w:lang w:val="en-GB"/>
        </w:rPr>
        <w:t>)</w:t>
      </w:r>
      <w:r w:rsidRPr="000A56E6">
        <w:rPr>
          <w:rFonts w:ascii="Times New Roman" w:hAnsi="Times New Roman" w:cs="Times New Roman"/>
          <w:szCs w:val="21"/>
          <w:lang w:val="en-GB"/>
        </w:rPr>
        <w:t xml:space="preserve">. To increase useful information in the sequence peptides, we re-collected the proteins used as an independent test in </w:t>
      </w:r>
      <w:r w:rsidRPr="000A56E6">
        <w:rPr>
          <w:rFonts w:ascii="Times New Roman" w:hAnsi="Times New Roman" w:cs="Times New Roman"/>
          <w:color w:val="000000"/>
          <w:szCs w:val="21"/>
          <w:shd w:val="clear" w:color="auto" w:fill="FFFFFF"/>
        </w:rPr>
        <w:t xml:space="preserve">(Kao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2015)</w:t>
      </w:r>
      <w:r w:rsidRPr="000A56E6">
        <w:rPr>
          <w:rFonts w:ascii="Times New Roman" w:hAnsi="Times New Roman" w:cs="Times New Roman"/>
          <w:bCs/>
          <w:szCs w:val="21"/>
          <w:lang w:val="en-GB"/>
        </w:rPr>
        <w:t xml:space="preserve"> and </w:t>
      </w:r>
      <w:r w:rsidRPr="000A56E6">
        <w:rPr>
          <w:rFonts w:ascii="Times New Roman" w:hAnsi="Times New Roman" w:cs="Times New Roman"/>
          <w:szCs w:val="21"/>
          <w:lang w:val="en-GB"/>
        </w:rPr>
        <w:t>enlarged the window size of peptides to 23. Because some proteins were not found and some proteins already contained in our training dataset were removed, our independent test dataset finally consisted of 387 experimentally identified O-</w:t>
      </w:r>
      <w:proofErr w:type="spellStart"/>
      <w:r w:rsidRPr="000A56E6">
        <w:rPr>
          <w:rFonts w:ascii="Times New Roman" w:hAnsi="Times New Roman" w:cs="Times New Roman"/>
          <w:szCs w:val="21"/>
          <w:lang w:val="en-GB"/>
        </w:rPr>
        <w:t>GlcNAcylation</w:t>
      </w:r>
      <w:proofErr w:type="spellEnd"/>
      <w:r w:rsidRPr="000A56E6">
        <w:rPr>
          <w:rFonts w:ascii="Times New Roman" w:hAnsi="Times New Roman" w:cs="Times New Roman"/>
          <w:szCs w:val="21"/>
          <w:lang w:val="en-GB"/>
        </w:rPr>
        <w:t xml:space="preserve"> sites and 24,228 non-O-</w:t>
      </w:r>
      <w:proofErr w:type="spellStart"/>
      <w:r w:rsidRPr="000A56E6">
        <w:rPr>
          <w:rFonts w:ascii="Times New Roman" w:hAnsi="Times New Roman" w:cs="Times New Roman"/>
          <w:szCs w:val="21"/>
          <w:lang w:val="en-GB"/>
        </w:rPr>
        <w:t>GlcNAcylation</w:t>
      </w:r>
      <w:proofErr w:type="spellEnd"/>
      <w:r w:rsidRPr="000A56E6">
        <w:rPr>
          <w:rFonts w:ascii="Times New Roman" w:hAnsi="Times New Roman" w:cs="Times New Roman"/>
          <w:szCs w:val="21"/>
          <w:lang w:val="en-GB"/>
        </w:rPr>
        <w:t xml:space="preserve"> sites from 172 protein sequences. Moreover, the second independent dataset in (</w:t>
      </w:r>
      <w:r w:rsidRPr="000A56E6">
        <w:rPr>
          <w:rFonts w:ascii="Times New Roman" w:hAnsi="Times New Roman" w:cs="Times New Roman"/>
          <w:color w:val="000000"/>
          <w:szCs w:val="21"/>
          <w:shd w:val="clear" w:color="auto" w:fill="FFFFFF"/>
        </w:rPr>
        <w:t xml:space="preserve">Zhao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2015</w:t>
      </w:r>
      <w:r w:rsidRPr="000A56E6">
        <w:rPr>
          <w:rFonts w:ascii="Times New Roman" w:hAnsi="Times New Roman" w:cs="Times New Roman"/>
          <w:szCs w:val="21"/>
          <w:lang w:val="en-GB"/>
        </w:rPr>
        <w:t>)</w:t>
      </w:r>
      <w:r w:rsidRPr="000A56E6">
        <w:rPr>
          <w:rFonts w:ascii="Times New Roman" w:hAnsi="Times New Roman" w:cs="Times New Roman"/>
          <w:bCs/>
          <w:szCs w:val="21"/>
          <w:lang w:val="en-GB"/>
        </w:rPr>
        <w:t xml:space="preserve">, which </w:t>
      </w:r>
      <w:r w:rsidRPr="000A56E6">
        <w:rPr>
          <w:rFonts w:ascii="Times New Roman" w:hAnsi="Times New Roman" w:cs="Times New Roman"/>
          <w:szCs w:val="21"/>
          <w:lang w:val="en-GB"/>
        </w:rPr>
        <w:t>consisted of 67 O-</w:t>
      </w:r>
      <w:proofErr w:type="spellStart"/>
      <w:r w:rsidRPr="000A56E6">
        <w:rPr>
          <w:rFonts w:ascii="Times New Roman" w:hAnsi="Times New Roman" w:cs="Times New Roman"/>
          <w:szCs w:val="21"/>
          <w:lang w:val="en-GB"/>
        </w:rPr>
        <w:t>GlcNAcylation</w:t>
      </w:r>
      <w:proofErr w:type="spellEnd"/>
      <w:r w:rsidRPr="000A56E6">
        <w:rPr>
          <w:rFonts w:ascii="Times New Roman" w:hAnsi="Times New Roman" w:cs="Times New Roman"/>
          <w:szCs w:val="21"/>
          <w:lang w:val="en-GB"/>
        </w:rPr>
        <w:t xml:space="preserve"> sites from 38 proteins, was also used to assess our predictor. The relevant three datasets are available in supplementary and web-server.</w:t>
      </w:r>
    </w:p>
    <w:p w:rsidR="00893C83" w:rsidRPr="000A56E6" w:rsidRDefault="00893C83" w:rsidP="00893C83">
      <w:pPr>
        <w:widowControl/>
        <w:autoSpaceDE w:val="0"/>
        <w:autoSpaceDN w:val="0"/>
        <w:adjustRightInd w:val="0"/>
        <w:spacing w:line="360" w:lineRule="auto"/>
        <w:rPr>
          <w:rFonts w:ascii="Times New Roman" w:eastAsia="宋体" w:hAnsi="Times New Roman" w:cs="Times New Roman"/>
          <w:b/>
          <w:kern w:val="0"/>
          <w:szCs w:val="21"/>
          <w:lang w:val="en-GB"/>
        </w:rPr>
      </w:pPr>
      <w:r w:rsidRPr="000A56E6">
        <w:rPr>
          <w:rFonts w:ascii="Times New Roman" w:eastAsia="宋体" w:hAnsi="Times New Roman" w:cs="Times New Roman"/>
          <w:b/>
          <w:szCs w:val="21"/>
          <w:lang w:val="en-GB"/>
        </w:rPr>
        <w:t xml:space="preserve">2 Feature extraction </w:t>
      </w:r>
      <w:proofErr w:type="gramStart"/>
      <w:r w:rsidRPr="000A56E6">
        <w:rPr>
          <w:rFonts w:ascii="Times New Roman" w:eastAsia="宋体" w:hAnsi="Times New Roman" w:cs="Times New Roman"/>
          <w:b/>
          <w:szCs w:val="21"/>
          <w:lang w:val="en-GB"/>
        </w:rPr>
        <w:t>strategy</w:t>
      </w:r>
      <w:proofErr w:type="gramEnd"/>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To build a superior predictor tool, we need to use a valid mathematical expression to formulate the protein peptide fragments, which can reflect more useful sequence information hidden in peptide fragments (</w:t>
      </w:r>
      <w:r w:rsidRPr="000A56E6">
        <w:rPr>
          <w:rFonts w:ascii="Times New Roman" w:hAnsi="Times New Roman" w:cs="Times New Roman"/>
          <w:color w:val="000000"/>
          <w:szCs w:val="21"/>
          <w:shd w:val="clear" w:color="auto" w:fill="FFFFFF"/>
        </w:rPr>
        <w:t xml:space="preserve">Ward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2004;</w:t>
      </w:r>
      <w:r w:rsidRPr="000A56E6">
        <w:rPr>
          <w:rFonts w:ascii="Times New Roman" w:eastAsia="宋体" w:hAnsi="Times New Roman" w:cs="Times New Roman"/>
          <w:szCs w:val="21"/>
        </w:rPr>
        <w:t xml:space="preserve"> Ahmad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2003a;</w:t>
      </w:r>
      <w:r w:rsidRPr="000A56E6">
        <w:rPr>
          <w:rFonts w:ascii="Times New Roman" w:eastAsia="宋体" w:hAnsi="Times New Roman" w:cs="Times New Roman"/>
          <w:szCs w:val="21"/>
        </w:rPr>
        <w:t xml:space="preserve"> Ahmad</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2003b</w:t>
      </w:r>
      <w:r w:rsidRPr="000A56E6">
        <w:rPr>
          <w:rFonts w:ascii="Times New Roman" w:hAnsi="Times New Roman" w:cs="Times New Roman"/>
          <w:szCs w:val="21"/>
          <w:lang w:val="en-GB"/>
        </w:rPr>
        <w:t xml:space="preserve">). In this work, eight types of feature extraction strategies were used to formulate our protein peptide fragments. These features are </w:t>
      </w:r>
      <w:r w:rsidRPr="000A56E6">
        <w:rPr>
          <w:rFonts w:ascii="Times New Roman" w:hAnsi="Times New Roman" w:cs="Times New Roman"/>
          <w:bCs/>
          <w:szCs w:val="21"/>
          <w:lang w:val="en-GB"/>
        </w:rPr>
        <w:t xml:space="preserve">BPB, </w:t>
      </w:r>
      <w:r w:rsidRPr="000A56E6">
        <w:rPr>
          <w:rFonts w:ascii="Times New Roman" w:hAnsi="Times New Roman" w:cs="Times New Roman"/>
          <w:szCs w:val="21"/>
          <w:lang w:val="en-GB"/>
        </w:rPr>
        <w:t>adapted normal distribution BPB (ANBPB), di-amino acid BPB (DBPB), amino acid composition (AAC), di-AAC (DAAC), position-specific amino acid propensity (PSAAP), position-specific di-amino acid propensity (PSDAAP) and position-specific tri-amino acid propensity (PSTAAP). The detailed feature extraction process is explained in the following subsections.</w:t>
      </w:r>
    </w:p>
    <w:p w:rsidR="00893C83" w:rsidRPr="000A56E6" w:rsidRDefault="00893C83" w:rsidP="00893C83">
      <w:pPr>
        <w:pStyle w:val="TAMainText"/>
        <w:spacing w:line="360" w:lineRule="auto"/>
        <w:ind w:firstLine="0"/>
        <w:rPr>
          <w:rFonts w:ascii="Times New Roman" w:hAnsi="Times New Roman"/>
          <w:color w:val="000000"/>
          <w:sz w:val="21"/>
          <w:szCs w:val="21"/>
          <w:lang w:val="en-GB" w:eastAsia="zh-CN"/>
        </w:rPr>
      </w:pPr>
      <w:r w:rsidRPr="000A56E6">
        <w:rPr>
          <w:rFonts w:ascii="Times New Roman" w:hAnsi="Times New Roman"/>
          <w:b/>
          <w:bCs/>
          <w:sz w:val="21"/>
          <w:szCs w:val="21"/>
          <w:lang w:val="en-GB" w:eastAsia="zh-CN"/>
        </w:rPr>
        <w:t xml:space="preserve">2.1 </w:t>
      </w:r>
      <w:r w:rsidRPr="000A56E6">
        <w:rPr>
          <w:rFonts w:ascii="Times New Roman" w:hAnsi="Times New Roman"/>
          <w:b/>
          <w:sz w:val="21"/>
          <w:szCs w:val="21"/>
          <w:lang w:val="en-GB"/>
        </w:rPr>
        <w:t>AAC</w:t>
      </w:r>
      <w:r w:rsidRPr="000A56E6">
        <w:rPr>
          <w:rFonts w:ascii="Times New Roman" w:hAnsi="Times New Roman"/>
          <w:b/>
          <w:sz w:val="21"/>
          <w:szCs w:val="21"/>
          <w:lang w:val="en-GB" w:eastAsia="zh-CN"/>
        </w:rPr>
        <w:t xml:space="preserve"> and DAAC</w: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AAC and DAAC have been widely applied in various fields of bioinformatics, such as the post-translational modification of proteins </w:t>
      </w:r>
      <w:r w:rsidRPr="000A56E6">
        <w:rPr>
          <w:rFonts w:ascii="Times New Roman" w:hAnsi="Times New Roman" w:cs="Times New Roman"/>
          <w:color w:val="000000"/>
          <w:szCs w:val="21"/>
        </w:rPr>
        <w:t>(Tung</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2013)</w:t>
      </w:r>
      <w:r w:rsidRPr="000A56E6">
        <w:rPr>
          <w:rFonts w:ascii="Times New Roman" w:hAnsi="Times New Roman" w:cs="Times New Roman"/>
          <w:szCs w:val="21"/>
          <w:lang w:val="en-GB"/>
        </w:rPr>
        <w:t xml:space="preserve"> and protein secondary structure prediction (</w:t>
      </w:r>
      <w:proofErr w:type="spellStart"/>
      <w:r w:rsidRPr="000A56E6">
        <w:rPr>
          <w:rFonts w:ascii="Times New Roman" w:hAnsi="Times New Roman" w:cs="Times New Roman"/>
          <w:color w:val="000000"/>
          <w:szCs w:val="21"/>
          <w:shd w:val="clear" w:color="auto" w:fill="FFFFFF"/>
        </w:rPr>
        <w:t>Quan</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2017</w:t>
      </w:r>
      <w:r w:rsidRPr="000A56E6">
        <w:rPr>
          <w:rFonts w:ascii="Times New Roman" w:hAnsi="Times New Roman" w:cs="Times New Roman"/>
          <w:szCs w:val="21"/>
          <w:lang w:val="en-GB"/>
        </w:rPr>
        <w:t>). The feature of AAC can be formatted as follows</w:t>
      </w:r>
      <w:proofErr w:type="gramStart"/>
      <w:r w:rsidRPr="000A56E6">
        <w:rPr>
          <w:rFonts w:ascii="Times New Roman" w:hAnsi="Times New Roman" w:cs="Times New Roman"/>
          <w:szCs w:val="21"/>
          <w:lang w:val="en-GB"/>
        </w:rPr>
        <w:t>:</w:t>
      </w:r>
      <w:r w:rsidRPr="000A56E6">
        <w:rPr>
          <w:rFonts w:ascii="Times New Roman" w:hAnsi="Times New Roman" w:cs="Times New Roman"/>
          <w:position w:val="-10"/>
          <w:szCs w:val="21"/>
          <w:lang w:val="en-GB"/>
        </w:rPr>
        <w:object w:dxaOrig="135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5pt;height:14.95pt" o:ole="">
            <v:imagedata r:id="rId8" o:title=""/>
          </v:shape>
          <o:OLEObject Type="Embed" ProgID="Equation.DSMT4" ShapeID="_x0000_i1025" DrawAspect="Content" ObjectID="_1572940226" r:id="rId9"/>
        </w:object>
      </w:r>
      <w:r w:rsidRPr="000A56E6">
        <w:rPr>
          <w:rFonts w:ascii="Times New Roman" w:hAnsi="Times New Roman" w:cs="Times New Roman"/>
          <w:szCs w:val="21"/>
          <w:lang w:val="en-GB"/>
        </w:rPr>
        <w:t>,</w:t>
      </w:r>
      <w:proofErr w:type="gramEnd"/>
      <w:r w:rsidRPr="000A56E6">
        <w:rPr>
          <w:rFonts w:ascii="Times New Roman" w:hAnsi="Times New Roman" w:cs="Times New Roman"/>
          <w:szCs w:val="21"/>
          <w:lang w:val="en-GB"/>
        </w:rPr>
        <w:t xml:space="preserve"> </w: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where </w:t>
      </w:r>
      <w:r w:rsidRPr="000A56E6">
        <w:rPr>
          <w:rFonts w:ascii="Times New Roman" w:hAnsi="Times New Roman" w:cs="Times New Roman"/>
          <w:i/>
          <w:szCs w:val="21"/>
          <w:lang w:val="en-GB"/>
        </w:rPr>
        <w:t>f</w:t>
      </w:r>
      <w:r w:rsidRPr="000A56E6">
        <w:rPr>
          <w:rFonts w:ascii="Times New Roman" w:hAnsi="Times New Roman" w:cs="Times New Roman"/>
          <w:i/>
          <w:szCs w:val="21"/>
          <w:vertAlign w:val="subscript"/>
          <w:lang w:val="en-GB"/>
        </w:rPr>
        <w:t>i</w:t>
      </w:r>
      <w:r w:rsidRPr="000A56E6">
        <w:rPr>
          <w:rFonts w:ascii="Times New Roman" w:hAnsi="Times New Roman" w:cs="Times New Roman"/>
          <w:szCs w:val="21"/>
          <w:lang w:val="en-GB"/>
        </w:rPr>
        <w:t xml:space="preserve"> represents the frequency of occurrence of the </w:t>
      </w:r>
      <w:proofErr w:type="spellStart"/>
      <w:r w:rsidRPr="000A56E6">
        <w:rPr>
          <w:rFonts w:ascii="Times New Roman" w:hAnsi="Times New Roman" w:cs="Times New Roman"/>
          <w:i/>
          <w:iCs/>
          <w:szCs w:val="21"/>
          <w:lang w:val="en-GB"/>
        </w:rPr>
        <w:t>i</w:t>
      </w:r>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amino acid in {A,</w:t>
      </w:r>
      <w:r w:rsidRPr="000A56E6">
        <w:rPr>
          <w:rFonts w:ascii="Times New Roman" w:hAnsi="Times New Roman" w:cs="Times New Roman"/>
          <w:kern w:val="0"/>
          <w:szCs w:val="21"/>
          <w:lang w:val="en-GB"/>
        </w:rPr>
        <w:t>C,D,E,F,G,H,I,K,L,M,N,P,Q,R,S,T,V,W,Y</w:t>
      </w:r>
      <w:r w:rsidRPr="000A56E6">
        <w:rPr>
          <w:rFonts w:ascii="Times New Roman" w:hAnsi="Times New Roman" w:cs="Times New Roman"/>
          <w:szCs w:val="21"/>
          <w:lang w:val="en-GB"/>
        </w:rPr>
        <w:t>}. The feature of DAAC is the composition of two adjacent amino acids, which can be formatted as follows:</w:t>
      </w:r>
    </w:p>
    <w:p w:rsidR="00893C83" w:rsidRPr="000A56E6" w:rsidRDefault="00893C83" w:rsidP="00893C83">
      <w:pPr>
        <w:spacing w:line="360" w:lineRule="auto"/>
        <w:jc w:val="center"/>
        <w:rPr>
          <w:rFonts w:ascii="Times New Roman" w:hAnsi="Times New Roman" w:cs="Times New Roman"/>
          <w:szCs w:val="21"/>
          <w:lang w:val="en-GB"/>
        </w:rPr>
      </w:pPr>
      <w:r w:rsidRPr="000A56E6">
        <w:rPr>
          <w:rFonts w:ascii="Times New Roman" w:hAnsi="Times New Roman" w:cs="Times New Roman"/>
          <w:position w:val="-10"/>
          <w:szCs w:val="21"/>
          <w:lang w:val="en-GB"/>
        </w:rPr>
        <w:object w:dxaOrig="1660" w:dyaOrig="300">
          <v:shape id="_x0000_i1026" type="#_x0000_t75" style="width:83.55pt;height:14.95pt" o:ole="">
            <v:imagedata r:id="rId10" o:title=""/>
          </v:shape>
          <o:OLEObject Type="Embed" ProgID="Equation.DSMT4" ShapeID="_x0000_i1026" DrawAspect="Content" ObjectID="_1572940227" r:id="rId11"/>
        </w:object>
      </w:r>
      <w:r w:rsidRPr="000A56E6">
        <w:rPr>
          <w:rFonts w:ascii="Times New Roman" w:hAnsi="Times New Roman" w:cs="Times New Roman"/>
          <w:szCs w:val="21"/>
          <w:lang w:val="en-GB"/>
        </w:rPr>
        <w:t>,</w:t>
      </w:r>
    </w:p>
    <w:p w:rsidR="00893C83" w:rsidRPr="000A56E6" w:rsidRDefault="00893C83" w:rsidP="00893C83">
      <w:pPr>
        <w:spacing w:line="360" w:lineRule="auto"/>
        <w:rPr>
          <w:rFonts w:ascii="Times New Roman" w:hAnsi="Times New Roman" w:cs="Times New Roman"/>
          <w:szCs w:val="21"/>
          <w:lang w:val="en-GB"/>
        </w:rPr>
      </w:pPr>
      <w:proofErr w:type="gramStart"/>
      <w:r w:rsidRPr="000A56E6">
        <w:rPr>
          <w:rFonts w:ascii="Times New Roman" w:hAnsi="Times New Roman" w:cs="Times New Roman"/>
          <w:szCs w:val="21"/>
          <w:lang w:val="en-GB"/>
        </w:rPr>
        <w:t>where</w:t>
      </w:r>
      <w:proofErr w:type="gramEnd"/>
      <w:r w:rsidRPr="000A56E6">
        <w:rPr>
          <w:rFonts w:ascii="Times New Roman" w:hAnsi="Times New Roman" w:cs="Times New Roman"/>
          <w:szCs w:val="21"/>
          <w:lang w:val="en-GB"/>
        </w:rPr>
        <w:t xml:space="preserve"> </w:t>
      </w:r>
      <w:r w:rsidRPr="000A56E6">
        <w:rPr>
          <w:rFonts w:ascii="Times New Roman" w:hAnsi="Times New Roman" w:cs="Times New Roman"/>
          <w:i/>
          <w:szCs w:val="21"/>
          <w:lang w:val="en-GB"/>
        </w:rPr>
        <w:t>f</w:t>
      </w:r>
      <w:r w:rsidRPr="000A56E6">
        <w:rPr>
          <w:rFonts w:ascii="Times New Roman" w:hAnsi="Times New Roman" w:cs="Times New Roman"/>
          <w:i/>
          <w:szCs w:val="21"/>
          <w:vertAlign w:val="subscript"/>
          <w:lang w:val="en-GB"/>
        </w:rPr>
        <w:t>i</w:t>
      </w:r>
      <w:r w:rsidRPr="000A56E6">
        <w:rPr>
          <w:rFonts w:ascii="Times New Roman" w:hAnsi="Times New Roman" w:cs="Times New Roman"/>
          <w:szCs w:val="21"/>
          <w:lang w:val="en-GB"/>
        </w:rPr>
        <w:t xml:space="preserve"> represents the frequency of the </w:t>
      </w:r>
      <w:proofErr w:type="spellStart"/>
      <w:r w:rsidRPr="000A56E6">
        <w:rPr>
          <w:rFonts w:ascii="Times New Roman" w:hAnsi="Times New Roman" w:cs="Times New Roman"/>
          <w:i/>
          <w:iCs/>
          <w:szCs w:val="21"/>
          <w:lang w:val="en-GB"/>
        </w:rPr>
        <w:t>i</w:t>
      </w:r>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amino acid pair in {AA, A</w:t>
      </w:r>
      <w:r w:rsidRPr="000A56E6">
        <w:rPr>
          <w:rFonts w:ascii="Times New Roman" w:hAnsi="Times New Roman" w:cs="Times New Roman"/>
          <w:kern w:val="0"/>
          <w:szCs w:val="21"/>
          <w:lang w:val="en-GB"/>
        </w:rPr>
        <w:t>C, AD,… ,YY</w:t>
      </w:r>
      <w:r w:rsidRPr="000A56E6">
        <w:rPr>
          <w:rFonts w:ascii="Times New Roman" w:hAnsi="Times New Roman" w:cs="Times New Roman"/>
          <w:szCs w:val="21"/>
          <w:lang w:val="en-GB"/>
        </w:rPr>
        <w:t>}.</w:t>
      </w:r>
    </w:p>
    <w:p w:rsidR="00893C83" w:rsidRPr="000A56E6" w:rsidRDefault="00893C83" w:rsidP="00893C83">
      <w:pPr>
        <w:spacing w:line="360" w:lineRule="auto"/>
        <w:rPr>
          <w:rFonts w:ascii="Times New Roman" w:hAnsi="Times New Roman" w:cs="Times New Roman"/>
          <w:b/>
          <w:szCs w:val="21"/>
          <w:lang w:val="en-GB"/>
        </w:rPr>
      </w:pPr>
      <w:r w:rsidRPr="000A56E6">
        <w:rPr>
          <w:rFonts w:ascii="Times New Roman" w:hAnsi="Times New Roman" w:cs="Times New Roman"/>
          <w:b/>
          <w:bCs/>
          <w:szCs w:val="21"/>
          <w:lang w:val="en-GB"/>
        </w:rPr>
        <w:t>2.2 BPB</w: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lastRenderedPageBreak/>
        <w:t>The BPB method was</w:t>
      </w:r>
      <w:r w:rsidRPr="000A56E6">
        <w:rPr>
          <w:rFonts w:ascii="Times New Roman" w:hAnsi="Times New Roman" w:cs="Times New Roman"/>
          <w:b/>
          <w:color w:val="0033CC"/>
          <w:szCs w:val="21"/>
          <w:lang w:val="en-GB"/>
        </w:rPr>
        <w:t xml:space="preserve"> </w:t>
      </w:r>
      <w:r w:rsidRPr="000A56E6">
        <w:rPr>
          <w:rFonts w:ascii="Times New Roman" w:hAnsi="Times New Roman" w:cs="Times New Roman"/>
          <w:szCs w:val="21"/>
          <w:lang w:val="en-GB"/>
        </w:rPr>
        <w:t>first proposed in (</w:t>
      </w:r>
      <w:r w:rsidRPr="000A56E6">
        <w:rPr>
          <w:rFonts w:ascii="Times New Roman" w:hAnsi="Times New Roman" w:cs="Times New Roman"/>
          <w:color w:val="000000"/>
          <w:szCs w:val="21"/>
          <w:shd w:val="clear" w:color="auto" w:fill="FFFFFF"/>
        </w:rPr>
        <w:t xml:space="preserve">Shao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2009</w:t>
      </w:r>
      <w:r w:rsidRPr="000A56E6">
        <w:rPr>
          <w:rFonts w:ascii="Times New Roman" w:hAnsi="Times New Roman" w:cs="Times New Roman"/>
          <w:szCs w:val="21"/>
          <w:lang w:val="en-GB"/>
        </w:rPr>
        <w:t>), and widely applied for prediction PTMs sites (</w:t>
      </w:r>
      <w:r w:rsidRPr="000A56E6">
        <w:rPr>
          <w:rFonts w:ascii="Times New Roman" w:hAnsi="Times New Roman" w:cs="Times New Roman"/>
          <w:color w:val="000000"/>
          <w:szCs w:val="21"/>
          <w:shd w:val="clear" w:color="auto" w:fill="FFFFFF"/>
        </w:rPr>
        <w:t xml:space="preserve">Shao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2009;</w:t>
      </w:r>
      <w:r w:rsidRPr="000A56E6">
        <w:rPr>
          <w:rFonts w:ascii="Times New Roman" w:hAnsi="Times New Roman" w:cs="Times New Roman"/>
          <w:szCs w:val="21"/>
        </w:rPr>
        <w:t xml:space="preserve"> Song</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2010</w:t>
      </w:r>
      <w:r w:rsidRPr="000A56E6">
        <w:rPr>
          <w:rFonts w:ascii="Times New Roman" w:hAnsi="Times New Roman" w:cs="Times New Roman"/>
          <w:szCs w:val="21"/>
          <w:lang w:val="en-GB"/>
        </w:rPr>
        <w:t>)</w:t>
      </w:r>
      <w:r w:rsidRPr="000A56E6">
        <w:rPr>
          <w:rFonts w:ascii="Times New Roman" w:hAnsi="Times New Roman" w:cs="Times New Roman"/>
          <w:color w:val="000000" w:themeColor="text1"/>
          <w:szCs w:val="21"/>
          <w:lang w:val="en-GB"/>
        </w:rPr>
        <w:t>. Let</w:t>
      </w:r>
      <w:r w:rsidRPr="000A56E6">
        <w:rPr>
          <w:rFonts w:ascii="Times New Roman" w:hAnsi="Times New Roman" w:cs="Times New Roman"/>
          <w:position w:val="-10"/>
          <w:szCs w:val="21"/>
          <w:lang w:val="en-GB"/>
        </w:rPr>
        <w:object w:dxaOrig="1060" w:dyaOrig="300">
          <v:shape id="_x0000_i1027" type="#_x0000_t75" style="width:53pt;height:14.95pt" o:ole="">
            <v:imagedata r:id="rId12" o:title=""/>
            <o:lock v:ext="edit" aspectratio="f"/>
          </v:shape>
          <o:OLEObject Type="Embed" ProgID="Equation.DSMT4" ShapeID="_x0000_i1027" DrawAspect="Content" ObjectID="_1572940228" r:id="rId13"/>
        </w:object>
      </w:r>
      <w:r w:rsidRPr="000A56E6">
        <w:rPr>
          <w:rFonts w:ascii="Times New Roman" w:hAnsi="Times New Roman" w:cs="Times New Roman"/>
          <w:color w:val="000000" w:themeColor="text1"/>
          <w:szCs w:val="21"/>
          <w:lang w:val="en-GB"/>
        </w:rPr>
        <w:t xml:space="preserve"> represent one of the </w:t>
      </w:r>
      <w:r w:rsidRPr="000A56E6">
        <w:rPr>
          <w:rFonts w:ascii="Times New Roman" w:hAnsi="Times New Roman" w:cs="Times New Roman"/>
          <w:szCs w:val="21"/>
          <w:lang w:val="en-GB"/>
        </w:rPr>
        <w:t>peptide sequences in the datasets, where</w:t>
      </w:r>
      <w:r w:rsidRPr="000A56E6">
        <w:rPr>
          <w:rFonts w:ascii="Times New Roman" w:hAnsi="Times New Roman" w:cs="Times New Roman"/>
          <w:position w:val="-12"/>
          <w:szCs w:val="21"/>
          <w:lang w:val="en-GB"/>
        </w:rPr>
        <w:object w:dxaOrig="1260" w:dyaOrig="320">
          <v:shape id="_x0000_i1028" type="#_x0000_t75" style="width:62.5pt;height:16.3pt" o:ole="">
            <v:imagedata r:id="rId14" o:title=""/>
          </v:shape>
          <o:OLEObject Type="Embed" ProgID="Equation.DSMT4" ShapeID="_x0000_i1028" DrawAspect="Content" ObjectID="_1572940229" r:id="rId15"/>
        </w:object>
      </w:r>
      <w:r w:rsidRPr="000A56E6">
        <w:rPr>
          <w:rFonts w:ascii="Times New Roman" w:hAnsi="Times New Roman" w:cs="Times New Roman"/>
          <w:szCs w:val="21"/>
          <w:lang w:val="en-GB"/>
        </w:rPr>
        <w:t>expresses one of the 20 natural amino acids {A,</w:t>
      </w:r>
      <w:r w:rsidRPr="000A56E6">
        <w:rPr>
          <w:rFonts w:ascii="Times New Roman" w:hAnsi="Times New Roman" w:cs="Times New Roman"/>
          <w:kern w:val="0"/>
          <w:szCs w:val="21"/>
          <w:lang w:val="en-GB"/>
        </w:rPr>
        <w:t>C,D,E,F,G,H,I,K,L,M,N,P,Q,R,S,T,V,W,Y</w:t>
      </w:r>
      <w:r w:rsidRPr="000A56E6">
        <w:rPr>
          <w:rFonts w:ascii="Times New Roman" w:hAnsi="Times New Roman" w:cs="Times New Roman"/>
          <w:szCs w:val="21"/>
          <w:lang w:val="en-GB"/>
        </w:rPr>
        <w:t xml:space="preserve">} or pseudo amino acid </w:t>
      </w:r>
      <w:r w:rsidRPr="000A56E6">
        <w:rPr>
          <w:rFonts w:ascii="Times New Roman" w:hAnsi="Times New Roman" w:cs="Times New Roman"/>
          <w:color w:val="000000" w:themeColor="text1"/>
          <w:szCs w:val="21"/>
          <w:lang w:val="en-GB"/>
        </w:rPr>
        <w:t xml:space="preserve">X, and </w:t>
      </w:r>
      <w:r w:rsidRPr="000A56E6">
        <w:rPr>
          <w:rFonts w:ascii="Times New Roman" w:hAnsi="Times New Roman" w:cs="Times New Roman"/>
          <w:i/>
          <w:szCs w:val="21"/>
          <w:lang w:val="en-GB"/>
        </w:rPr>
        <w:t>n</w:t>
      </w:r>
      <w:r w:rsidRPr="000A56E6">
        <w:rPr>
          <w:rFonts w:ascii="Times New Roman" w:hAnsi="Times New Roman" w:cs="Times New Roman"/>
          <w:szCs w:val="21"/>
          <w:lang w:val="en-GB"/>
        </w:rPr>
        <w:t xml:space="preserve"> is the length of the peptide segment, </w:t>
      </w:r>
      <w:r w:rsidRPr="000A56E6">
        <w:rPr>
          <w:rFonts w:ascii="Times New Roman" w:hAnsi="Times New Roman" w:cs="Times New Roman"/>
          <w:color w:val="000000"/>
          <w:szCs w:val="21"/>
          <w:lang w:val="en-GB"/>
        </w:rPr>
        <w:t xml:space="preserve">omitting residue S or T of the central position (i.e., </w:t>
      </w:r>
      <w:r w:rsidRPr="000A56E6">
        <w:rPr>
          <w:rFonts w:ascii="Times New Roman" w:hAnsi="Times New Roman" w:cs="Times New Roman"/>
          <w:position w:val="-6"/>
          <w:szCs w:val="21"/>
          <w:lang w:val="en-GB"/>
        </w:rPr>
        <w:object w:dxaOrig="574" w:dyaOrig="241">
          <v:shape id="_x0000_i1029" type="#_x0000_t75" style="width:28.55pt;height:11.55pt" o:ole="">
            <v:imagedata r:id="rId16" o:title=""/>
          </v:shape>
          <o:OLEObject Type="Embed" ProgID="Equation.DSMT4" ShapeID="_x0000_i1029" DrawAspect="Content" ObjectID="_1572940230" r:id="rId17"/>
        </w:object>
      </w:r>
      <w:r w:rsidRPr="000A56E6">
        <w:rPr>
          <w:rFonts w:ascii="Times New Roman" w:hAnsi="Times New Roman" w:cs="Times New Roman"/>
          <w:position w:val="-6"/>
          <w:szCs w:val="21"/>
          <w:lang w:val="en-GB"/>
        </w:rPr>
        <w:t xml:space="preserve"> </w:t>
      </w:r>
      <w:r w:rsidRPr="000A56E6">
        <w:rPr>
          <w:rFonts w:ascii="Times New Roman" w:hAnsi="Times New Roman" w:cs="Times New Roman"/>
          <w:szCs w:val="21"/>
          <w:lang w:val="en-GB"/>
        </w:rPr>
        <w:t>in this work</w:t>
      </w:r>
      <w:r w:rsidRPr="000A56E6">
        <w:rPr>
          <w:rFonts w:ascii="Times New Roman" w:hAnsi="Times New Roman" w:cs="Times New Roman"/>
          <w:color w:val="000000"/>
          <w:szCs w:val="21"/>
          <w:lang w:val="en-GB"/>
        </w:rPr>
        <w:t>)</w:t>
      </w:r>
      <w:r w:rsidRPr="000A56E6">
        <w:rPr>
          <w:rFonts w:ascii="Times New Roman" w:hAnsi="Times New Roman" w:cs="Times New Roman"/>
          <w:szCs w:val="21"/>
          <w:lang w:val="en-GB"/>
        </w:rPr>
        <w:t xml:space="preserve">; </w:t>
      </w:r>
      <w:r w:rsidRPr="000A56E6">
        <w:rPr>
          <w:rFonts w:ascii="Times New Roman" w:hAnsi="Times New Roman" w:cs="Times New Roman"/>
          <w:i/>
          <w:szCs w:val="21"/>
          <w:lang w:val="en-GB"/>
        </w:rPr>
        <w:t>n</w:t>
      </w:r>
      <w:r w:rsidRPr="000A56E6">
        <w:rPr>
          <w:rFonts w:ascii="Times New Roman" w:hAnsi="Times New Roman" w:cs="Times New Roman"/>
          <w:szCs w:val="21"/>
          <w:lang w:val="en-GB"/>
        </w:rPr>
        <w:t xml:space="preserve"> has the same definition in the following sections. Probability vector</w:t>
      </w:r>
    </w:p>
    <w:p w:rsidR="00893C83" w:rsidRPr="000A56E6" w:rsidRDefault="00893C83" w:rsidP="00C60025">
      <w:pPr>
        <w:spacing w:line="360" w:lineRule="auto"/>
        <w:jc w:val="center"/>
        <w:rPr>
          <w:rFonts w:ascii="Times New Roman" w:hAnsi="Times New Roman" w:cs="Times New Roman"/>
          <w:position w:val="-10"/>
          <w:szCs w:val="21"/>
          <w:lang w:val="en-GB"/>
        </w:rPr>
      </w:pPr>
      <w:r w:rsidRPr="000A56E6">
        <w:rPr>
          <w:rFonts w:ascii="Times New Roman" w:hAnsi="Times New Roman" w:cs="Times New Roman"/>
          <w:position w:val="-10"/>
          <w:szCs w:val="21"/>
          <w:lang w:val="en-GB"/>
        </w:rPr>
        <w:object w:dxaOrig="2480" w:dyaOrig="300">
          <v:shape id="_x0000_i1030" type="#_x0000_t75" style="width:123.6pt;height:14.95pt" o:ole="">
            <v:imagedata r:id="rId18" o:title=""/>
            <o:lock v:ext="edit" aspectratio="f"/>
          </v:shape>
          <o:OLEObject Type="Embed" ProgID="Equation.DSMT4" ShapeID="_x0000_i1030" DrawAspect="Content" ObjectID="_1572940231" r:id="rId19"/>
        </w:objec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was used to encode peptide </w:t>
      </w:r>
      <w:r w:rsidRPr="000A56E6">
        <w:rPr>
          <w:rFonts w:ascii="Times New Roman" w:hAnsi="Times New Roman" w:cs="Times New Roman"/>
          <w:i/>
          <w:szCs w:val="21"/>
          <w:lang w:val="en-GB"/>
        </w:rPr>
        <w:t>S</w:t>
      </w:r>
      <w:r w:rsidRPr="000A56E6">
        <w:rPr>
          <w:rFonts w:ascii="Times New Roman" w:hAnsi="Times New Roman" w:cs="Times New Roman"/>
          <w:szCs w:val="21"/>
          <w:lang w:val="en-GB"/>
        </w:rPr>
        <w:t xml:space="preserve">, where </w:t>
      </w:r>
      <w:r w:rsidRPr="000A56E6">
        <w:rPr>
          <w:rFonts w:ascii="Times New Roman" w:hAnsi="Times New Roman" w:cs="Times New Roman"/>
          <w:position w:val="-12"/>
          <w:szCs w:val="21"/>
          <w:lang w:val="en-GB"/>
        </w:rPr>
        <w:object w:dxaOrig="1200" w:dyaOrig="320">
          <v:shape id="_x0000_i1031" type="#_x0000_t75" style="width:59.75pt;height:17pt" o:ole="">
            <v:imagedata r:id="rId20" o:title=""/>
            <o:lock v:ext="edit" aspectratio="f"/>
          </v:shape>
          <o:OLEObject Type="Embed" ProgID="Equation.DSMT4" ShapeID="_x0000_i1031" DrawAspect="Content" ObjectID="_1572940232" r:id="rId21"/>
        </w:object>
      </w:r>
      <w:r w:rsidRPr="000A56E6">
        <w:rPr>
          <w:rFonts w:ascii="Times New Roman" w:hAnsi="Times New Roman" w:cs="Times New Roman"/>
          <w:position w:val="-12"/>
          <w:szCs w:val="21"/>
          <w:lang w:val="en-GB"/>
        </w:rPr>
        <w:t xml:space="preserve"> </w:t>
      </w:r>
      <w:r w:rsidRPr="000A56E6">
        <w:rPr>
          <w:rFonts w:ascii="Times New Roman" w:hAnsi="Times New Roman" w:cs="Times New Roman"/>
          <w:szCs w:val="21"/>
          <w:lang w:val="en-GB"/>
        </w:rPr>
        <w:t>denotes the posterior probability of each amino acid at the j-</w:t>
      </w:r>
      <w:proofErr w:type="spellStart"/>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position in the positive training samples, and</w:t>
      </w:r>
      <w:r w:rsidRPr="000A56E6">
        <w:rPr>
          <w:rFonts w:ascii="Times New Roman" w:hAnsi="Times New Roman" w:cs="Times New Roman"/>
          <w:position w:val="-12"/>
          <w:szCs w:val="21"/>
          <w:lang w:val="en-GB"/>
        </w:rPr>
        <w:object w:dxaOrig="1780" w:dyaOrig="320">
          <v:shape id="_x0000_i1032" type="#_x0000_t75" style="width:89pt;height:17pt" o:ole="">
            <v:imagedata r:id="rId22" o:title=""/>
            <o:lock v:ext="edit" aspectratio="f"/>
          </v:shape>
          <o:OLEObject Type="Embed" ProgID="Equation.DSMT4" ShapeID="_x0000_i1032" DrawAspect="Content" ObjectID="_1572940233" r:id="rId23"/>
        </w:object>
      </w:r>
      <w:r w:rsidRPr="000A56E6">
        <w:rPr>
          <w:rFonts w:ascii="Times New Roman" w:hAnsi="Times New Roman" w:cs="Times New Roman"/>
          <w:szCs w:val="21"/>
          <w:lang w:val="en-GB"/>
        </w:rPr>
        <w:t>denotes the posterior probability of each amino acid at the j-</w:t>
      </w:r>
      <w:proofErr w:type="spellStart"/>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position in the negative training samples. As in previous works, the two posterior probabilities were calculated using the </w:t>
      </w:r>
      <w:r w:rsidRPr="000A56E6">
        <w:rPr>
          <w:rFonts w:ascii="Times New Roman" w:hAnsi="Times New Roman" w:cs="Times New Roman"/>
          <w:color w:val="000000"/>
          <w:szCs w:val="21"/>
          <w:lang w:val="en-GB"/>
        </w:rPr>
        <w:t>frequency</w:t>
      </w:r>
      <w:r w:rsidRPr="000A56E6">
        <w:rPr>
          <w:rFonts w:ascii="Times New Roman" w:hAnsi="Times New Roman" w:cs="Times New Roman"/>
          <w:szCs w:val="21"/>
          <w:lang w:val="en-GB"/>
        </w:rPr>
        <w:t xml:space="preserve"> of each amino acid at each position in the positive and negative training datasets, respectively (</w:t>
      </w:r>
      <w:r w:rsidRPr="000A56E6">
        <w:rPr>
          <w:rFonts w:ascii="Times New Roman" w:hAnsi="Times New Roman" w:cs="Times New Roman"/>
          <w:color w:val="000000"/>
          <w:szCs w:val="21"/>
          <w:shd w:val="clear" w:color="auto" w:fill="FFFFFF"/>
        </w:rPr>
        <w:t xml:space="preserve">Shao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2009;</w:t>
      </w:r>
      <w:r w:rsidRPr="000A56E6">
        <w:rPr>
          <w:rFonts w:ascii="Times New Roman" w:hAnsi="Times New Roman" w:cs="Times New Roman"/>
          <w:szCs w:val="21"/>
        </w:rPr>
        <w:t xml:space="preserve"> Song</w:t>
      </w:r>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2010</w:t>
      </w:r>
      <w:r w:rsidRPr="000A56E6">
        <w:rPr>
          <w:rFonts w:ascii="Times New Roman" w:hAnsi="Times New Roman" w:cs="Times New Roman"/>
          <w:szCs w:val="21"/>
          <w:lang w:val="en-GB"/>
        </w:rPr>
        <w:t>).</w:t>
      </w:r>
    </w:p>
    <w:p w:rsidR="00893C83" w:rsidRPr="000A56E6" w:rsidRDefault="00893C83" w:rsidP="00893C83">
      <w:pPr>
        <w:pStyle w:val="TAMainText"/>
        <w:spacing w:line="360" w:lineRule="auto"/>
        <w:ind w:firstLine="0"/>
        <w:rPr>
          <w:rFonts w:ascii="Times New Roman" w:hAnsi="Times New Roman"/>
          <w:b/>
          <w:sz w:val="21"/>
          <w:szCs w:val="21"/>
          <w:lang w:val="en-GB" w:eastAsia="zh-CN"/>
        </w:rPr>
      </w:pPr>
      <w:r w:rsidRPr="000A56E6">
        <w:rPr>
          <w:rFonts w:ascii="Times New Roman" w:hAnsi="Times New Roman"/>
          <w:b/>
          <w:sz w:val="21"/>
          <w:szCs w:val="21"/>
          <w:lang w:val="en-GB" w:eastAsia="zh-CN"/>
        </w:rPr>
        <w:t xml:space="preserve">2.3 </w:t>
      </w:r>
      <w:r w:rsidRPr="000A56E6">
        <w:rPr>
          <w:rFonts w:ascii="Times New Roman" w:hAnsi="Times New Roman"/>
          <w:b/>
          <w:sz w:val="21"/>
          <w:szCs w:val="21"/>
          <w:lang w:val="en-GB"/>
        </w:rPr>
        <w:t>ANBPB</w:t>
      </w:r>
      <w:r w:rsidRPr="000A56E6">
        <w:rPr>
          <w:rFonts w:ascii="Times New Roman" w:hAnsi="Times New Roman"/>
          <w:b/>
          <w:sz w:val="21"/>
          <w:szCs w:val="21"/>
          <w:lang w:val="en-GB" w:eastAsia="zh-CN"/>
        </w:rPr>
        <w:t xml:space="preserve"> </w:t>
      </w:r>
    </w:p>
    <w:p w:rsidR="00893C83" w:rsidRPr="000A56E6" w:rsidRDefault="00893C83" w:rsidP="00893C83">
      <w:pPr>
        <w:pStyle w:val="TAMainText"/>
        <w:spacing w:line="360" w:lineRule="auto"/>
        <w:ind w:firstLine="0"/>
        <w:rPr>
          <w:rFonts w:ascii="Times New Roman" w:hAnsi="Times New Roman"/>
          <w:sz w:val="21"/>
          <w:szCs w:val="21"/>
          <w:lang w:val="en-GB" w:eastAsia="zh-CN"/>
        </w:rPr>
      </w:pPr>
      <w:r w:rsidRPr="000A56E6">
        <w:rPr>
          <w:rFonts w:ascii="Times New Roman" w:hAnsi="Times New Roman"/>
          <w:sz w:val="21"/>
          <w:szCs w:val="21"/>
          <w:lang w:val="en-GB" w:eastAsia="zh-CN"/>
        </w:rPr>
        <w:t xml:space="preserve">As a modification of BPB, </w:t>
      </w:r>
      <w:proofErr w:type="spellStart"/>
      <w:r w:rsidRPr="000A56E6">
        <w:rPr>
          <w:rFonts w:ascii="Times New Roman" w:hAnsi="Times New Roman"/>
          <w:sz w:val="21"/>
          <w:szCs w:val="21"/>
          <w:lang w:val="en-GB" w:eastAsia="zh-CN"/>
        </w:rPr>
        <w:t>Jia</w:t>
      </w:r>
      <w:proofErr w:type="spellEnd"/>
      <w:r w:rsidRPr="000A56E6">
        <w:rPr>
          <w:rFonts w:ascii="Times New Roman" w:hAnsi="Times New Roman"/>
          <w:sz w:val="21"/>
          <w:szCs w:val="21"/>
          <w:lang w:val="en-GB" w:eastAsia="zh-CN"/>
        </w:rPr>
        <w:t xml:space="preserve"> et al. </w:t>
      </w:r>
      <w:r w:rsidRPr="000A56E6">
        <w:rPr>
          <w:rFonts w:ascii="Times New Roman" w:hAnsi="Times New Roman"/>
          <w:sz w:val="21"/>
          <w:szCs w:val="21"/>
          <w:lang w:val="en-GB"/>
        </w:rPr>
        <w:t>(</w:t>
      </w:r>
      <w:proofErr w:type="spellStart"/>
      <w:r w:rsidRPr="000A56E6">
        <w:rPr>
          <w:rFonts w:ascii="Times New Roman" w:hAnsi="Times New Roman"/>
          <w:color w:val="000000" w:themeColor="text1"/>
          <w:sz w:val="21"/>
          <w:szCs w:val="21"/>
        </w:rPr>
        <w:t>Jia</w:t>
      </w:r>
      <w:proofErr w:type="spellEnd"/>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2013</w:t>
      </w:r>
      <w:r w:rsidRPr="000A56E6">
        <w:rPr>
          <w:rFonts w:ascii="Times New Roman" w:hAnsi="Times New Roman"/>
          <w:sz w:val="21"/>
          <w:szCs w:val="21"/>
          <w:lang w:val="en-GB"/>
        </w:rPr>
        <w:t xml:space="preserve">) </w:t>
      </w:r>
      <w:r w:rsidRPr="000A56E6">
        <w:rPr>
          <w:rFonts w:ascii="Times New Roman" w:hAnsi="Times New Roman"/>
          <w:bCs/>
          <w:sz w:val="21"/>
          <w:szCs w:val="21"/>
          <w:lang w:val="en-GB" w:eastAsia="zh-CN"/>
        </w:rPr>
        <w:t>proposed</w:t>
      </w:r>
      <w:r w:rsidRPr="000A56E6">
        <w:rPr>
          <w:rFonts w:ascii="Times New Roman" w:hAnsi="Times New Roman"/>
          <w:sz w:val="21"/>
          <w:szCs w:val="21"/>
          <w:lang w:val="en-GB"/>
        </w:rPr>
        <w:t xml:space="preserve"> ANBPB</w:t>
      </w:r>
      <w:r w:rsidRPr="000A56E6">
        <w:rPr>
          <w:rFonts w:ascii="Times New Roman" w:hAnsi="Times New Roman"/>
          <w:sz w:val="21"/>
          <w:szCs w:val="21"/>
          <w:lang w:val="en-GB" w:eastAsia="zh-CN"/>
        </w:rPr>
        <w:t>. In this method, the frequency of each amino acid at each position was encoded as random variables</w:t>
      </w:r>
      <w:r w:rsidRPr="000A56E6">
        <w:rPr>
          <w:rFonts w:ascii="Times New Roman" w:hAnsi="Times New Roman"/>
          <w:position w:val="-12"/>
          <w:sz w:val="21"/>
          <w:szCs w:val="21"/>
          <w:lang w:val="en-GB" w:eastAsia="zh-CN"/>
        </w:rPr>
        <w:object w:dxaOrig="2299" w:dyaOrig="320">
          <v:shape id="_x0000_i1033" type="#_x0000_t75" style="width:115.45pt;height:16.3pt" o:ole="">
            <v:imagedata r:id="rId24" o:title=""/>
            <o:lock v:ext="edit" aspectratio="f"/>
          </v:shape>
          <o:OLEObject Type="Embed" ProgID="Equation.DSMT4" ShapeID="_x0000_i1033" DrawAspect="Content" ObjectID="_1572940234" r:id="rId25"/>
        </w:object>
      </w:r>
      <w:r w:rsidRPr="000A56E6">
        <w:rPr>
          <w:rFonts w:ascii="Times New Roman" w:hAnsi="Times New Roman"/>
          <w:sz w:val="21"/>
          <w:szCs w:val="21"/>
          <w:lang w:val="en-GB" w:eastAsia="zh-CN"/>
        </w:rPr>
        <w:t>, which were independent and obeyed binominal distribution</w:t>
      </w:r>
      <w:r w:rsidRPr="000A56E6">
        <w:rPr>
          <w:rFonts w:ascii="Times New Roman" w:hAnsi="Times New Roman"/>
          <w:position w:val="-10"/>
          <w:sz w:val="21"/>
          <w:szCs w:val="21"/>
          <w:lang w:val="en-GB" w:eastAsia="zh-CN"/>
        </w:rPr>
        <w:object w:dxaOrig="658" w:dyaOrig="300">
          <v:shape id="_x0000_i1034" type="#_x0000_t75" style="width:33.95pt;height:14.95pt" o:ole="">
            <v:imagedata r:id="rId26" o:title=""/>
            <o:lock v:ext="edit" aspectratio="f"/>
          </v:shape>
          <o:OLEObject Type="Embed" ProgID="Equation.DSMT4" ShapeID="_x0000_i1034" DrawAspect="Content" ObjectID="_1572940235" r:id="rId27"/>
        </w:object>
      </w:r>
      <w:r w:rsidRPr="000A56E6">
        <w:rPr>
          <w:rFonts w:ascii="Times New Roman" w:hAnsi="Times New Roman"/>
          <w:sz w:val="21"/>
          <w:szCs w:val="21"/>
          <w:lang w:val="en-GB" w:eastAsia="zh-CN"/>
        </w:rPr>
        <w:t>, where</w:t>
      </w:r>
      <w:r w:rsidRPr="000A56E6">
        <w:rPr>
          <w:rFonts w:ascii="Times New Roman" w:hAnsi="Times New Roman"/>
          <w:position w:val="-6"/>
          <w:sz w:val="21"/>
          <w:szCs w:val="21"/>
          <w:lang w:val="en-GB" w:eastAsia="zh-CN"/>
        </w:rPr>
        <w:t xml:space="preserve"> </w:t>
      </w:r>
      <w:r w:rsidRPr="000A56E6">
        <w:rPr>
          <w:rFonts w:ascii="Times New Roman" w:hAnsi="Times New Roman"/>
          <w:sz w:val="21"/>
          <w:szCs w:val="21"/>
          <w:lang w:val="en-GB" w:eastAsia="zh-CN"/>
        </w:rPr>
        <w:t>is the number of positive/negative training samples, and</w:t>
      </w:r>
      <w:r w:rsidRPr="000A56E6">
        <w:rPr>
          <w:rFonts w:ascii="Times New Roman" w:hAnsi="Times New Roman"/>
          <w:position w:val="-20"/>
          <w:sz w:val="21"/>
          <w:szCs w:val="21"/>
          <w:lang w:val="en-GB" w:eastAsia="zh-CN"/>
        </w:rPr>
        <w:object w:dxaOrig="560" w:dyaOrig="540">
          <v:shape id="_x0000_i1035" type="#_x0000_t75" style="width:27.15pt;height:27.15pt" o:ole="">
            <v:imagedata r:id="rId28" o:title=""/>
            <o:lock v:ext="edit" aspectratio="f"/>
          </v:shape>
          <o:OLEObject Type="Embed" ProgID="Equation.DSMT4" ShapeID="_x0000_i1035" DrawAspect="Content" ObjectID="_1572940236" r:id="rId29"/>
        </w:object>
      </w:r>
      <w:r w:rsidRPr="000A56E6">
        <w:rPr>
          <w:rFonts w:ascii="Times New Roman" w:hAnsi="Times New Roman"/>
          <w:sz w:val="21"/>
          <w:szCs w:val="21"/>
          <w:lang w:val="en-GB" w:eastAsia="zh-CN"/>
        </w:rPr>
        <w:t xml:space="preserve">. From the de </w:t>
      </w:r>
      <w:proofErr w:type="spellStart"/>
      <w:r w:rsidRPr="000A56E6">
        <w:rPr>
          <w:rFonts w:ascii="Times New Roman" w:hAnsi="Times New Roman"/>
          <w:sz w:val="21"/>
          <w:szCs w:val="21"/>
          <w:lang w:val="en-GB" w:eastAsia="zh-CN"/>
        </w:rPr>
        <w:t>Moivre</w:t>
      </w:r>
      <w:proofErr w:type="spellEnd"/>
      <w:r w:rsidRPr="000A56E6">
        <w:rPr>
          <w:rFonts w:ascii="Times New Roman" w:hAnsi="Times New Roman"/>
          <w:sz w:val="21"/>
          <w:szCs w:val="21"/>
          <w:lang w:val="en-GB" w:eastAsia="zh-CN"/>
        </w:rPr>
        <w:t>-Laplace theorem, when</w:t>
      </w:r>
      <w:r w:rsidRPr="000A56E6">
        <w:rPr>
          <w:rFonts w:ascii="Times New Roman" w:hAnsi="Times New Roman"/>
          <w:position w:val="-6"/>
          <w:sz w:val="21"/>
          <w:szCs w:val="21"/>
          <w:lang w:val="en-GB" w:eastAsia="zh-CN"/>
        </w:rPr>
        <w:t xml:space="preserve"> </w:t>
      </w:r>
      <w:r w:rsidRPr="000A56E6">
        <w:rPr>
          <w:rFonts w:ascii="Times New Roman" w:hAnsi="Times New Roman"/>
          <w:i/>
          <w:sz w:val="21"/>
          <w:szCs w:val="21"/>
          <w:lang w:val="en-GB" w:eastAsia="zh-CN"/>
        </w:rPr>
        <w:t xml:space="preserve">m </w:t>
      </w:r>
      <w:r w:rsidRPr="000A56E6">
        <w:rPr>
          <w:rFonts w:ascii="Times New Roman" w:hAnsi="Times New Roman"/>
          <w:sz w:val="21"/>
          <w:szCs w:val="21"/>
          <w:lang w:val="en-GB" w:eastAsia="zh-CN"/>
        </w:rPr>
        <w:t xml:space="preserve">is sufficiently large, </w:t>
      </w:r>
      <w:r w:rsidRPr="000A56E6">
        <w:rPr>
          <w:rFonts w:ascii="Times New Roman" w:hAnsi="Times New Roman"/>
          <w:position w:val="-30"/>
          <w:sz w:val="21"/>
          <w:szCs w:val="21"/>
          <w:lang w:val="en-GB" w:eastAsia="zh-CN"/>
        </w:rPr>
        <w:object w:dxaOrig="960" w:dyaOrig="660">
          <v:shape id="_x0000_i1036" type="#_x0000_t75" style="width:47.55pt;height:32.6pt" o:ole="">
            <v:imagedata r:id="rId30" o:title=""/>
            <o:lock v:ext="edit" aspectratio="f"/>
          </v:shape>
          <o:OLEObject Type="Embed" ProgID="Equation.DSMT4" ShapeID="_x0000_i1036" DrawAspect="Content" ObjectID="_1572940237" r:id="rId31"/>
        </w:object>
      </w:r>
      <w:r w:rsidRPr="000A56E6">
        <w:rPr>
          <w:rFonts w:ascii="Times New Roman" w:hAnsi="Times New Roman"/>
          <w:sz w:val="21"/>
          <w:szCs w:val="21"/>
          <w:lang w:val="en-GB" w:eastAsia="zh-CN"/>
        </w:rPr>
        <w:t>is approximated to obey the standard normal distribution</w:t>
      </w:r>
      <w:r w:rsidRPr="000A56E6">
        <w:rPr>
          <w:rFonts w:ascii="Times New Roman" w:hAnsi="Times New Roman"/>
          <w:position w:val="-10"/>
          <w:sz w:val="21"/>
          <w:szCs w:val="21"/>
          <w:lang w:val="en-GB" w:eastAsia="zh-CN"/>
        </w:rPr>
        <w:object w:dxaOrig="580" w:dyaOrig="300">
          <v:shape id="_x0000_i1037" type="#_x0000_t75" style="width:29.2pt;height:14.95pt" o:ole="">
            <v:imagedata r:id="rId32" o:title=""/>
            <o:lock v:ext="edit" aspectratio="f"/>
          </v:shape>
          <o:OLEObject Type="Embed" ProgID="Equation.DSMT4" ShapeID="_x0000_i1037" DrawAspect="Content" ObjectID="_1572940238" r:id="rId33"/>
        </w:object>
      </w:r>
      <w:r w:rsidRPr="000A56E6">
        <w:rPr>
          <w:rFonts w:ascii="Times New Roman" w:hAnsi="Times New Roman"/>
          <w:sz w:val="21"/>
          <w:szCs w:val="21"/>
          <w:lang w:val="en-GB" w:eastAsia="zh-CN"/>
        </w:rPr>
        <w:t>. If we make</w:t>
      </w:r>
      <w:r w:rsidRPr="000A56E6">
        <w:rPr>
          <w:rFonts w:ascii="Times New Roman" w:hAnsi="Times New Roman"/>
          <w:position w:val="-12"/>
          <w:sz w:val="21"/>
          <w:szCs w:val="21"/>
          <w:lang w:val="en-GB" w:eastAsia="zh-CN"/>
        </w:rPr>
        <w:object w:dxaOrig="200" w:dyaOrig="320">
          <v:shape id="_x0000_i1038" type="#_x0000_t75" style="width:9.5pt;height:17pt" o:ole="">
            <v:imagedata r:id="rId34" o:title=""/>
            <o:lock v:ext="edit" aspectratio="f"/>
          </v:shape>
          <o:OLEObject Type="Embed" ProgID="Equation.DSMT4" ShapeID="_x0000_i1038" DrawAspect="Content" ObjectID="_1572940239" r:id="rId35"/>
        </w:object>
      </w:r>
      <w:r w:rsidRPr="000A56E6">
        <w:rPr>
          <w:rFonts w:ascii="Times New Roman" w:hAnsi="Times New Roman"/>
          <w:sz w:val="21"/>
          <w:szCs w:val="21"/>
          <w:lang w:val="en-GB" w:eastAsia="zh-CN"/>
        </w:rPr>
        <w:t xml:space="preserve">express the standard variance of </w:t>
      </w:r>
      <w:r w:rsidRPr="000A56E6">
        <w:rPr>
          <w:rFonts w:ascii="Times New Roman" w:hAnsi="Times New Roman"/>
          <w:position w:val="-12"/>
          <w:sz w:val="21"/>
          <w:szCs w:val="21"/>
          <w:lang w:val="en-GB" w:eastAsia="zh-CN"/>
        </w:rPr>
        <w:object w:dxaOrig="1340" w:dyaOrig="320">
          <v:shape id="_x0000_i1039" type="#_x0000_t75" style="width:66.55pt;height:16.3pt" o:ole="">
            <v:imagedata r:id="rId36" o:title=""/>
            <o:lock v:ext="edit" aspectratio="f"/>
          </v:shape>
          <o:OLEObject Type="Embed" ProgID="Equation.DSMT4" ShapeID="_x0000_i1039" DrawAspect="Content" ObjectID="_1572940240" r:id="rId37"/>
        </w:object>
      </w:r>
      <w:r w:rsidRPr="000A56E6">
        <w:rPr>
          <w:rFonts w:ascii="Times New Roman" w:hAnsi="Times New Roman"/>
          <w:sz w:val="21"/>
          <w:szCs w:val="21"/>
          <w:lang w:val="en-GB" w:eastAsia="zh-CN"/>
        </w:rPr>
        <w:t xml:space="preserve"> (i.e., the deviation of the </w:t>
      </w:r>
      <w:r w:rsidRPr="000A56E6">
        <w:rPr>
          <w:rFonts w:ascii="Times New Roman" w:hAnsi="Times New Roman"/>
          <w:sz w:val="21"/>
          <w:szCs w:val="21"/>
          <w:lang w:val="en-GB"/>
        </w:rPr>
        <w:t>fraction</w:t>
      </w:r>
      <w:r w:rsidRPr="000A56E6">
        <w:rPr>
          <w:rFonts w:ascii="Times New Roman" w:hAnsi="Times New Roman"/>
          <w:sz w:val="21"/>
          <w:szCs w:val="21"/>
          <w:lang w:val="en-GB" w:eastAsia="zh-CN"/>
        </w:rPr>
        <w:t xml:space="preserve"> of each amino acid at the same</w:t>
      </w:r>
      <w:r w:rsidRPr="000A56E6">
        <w:rPr>
          <w:rFonts w:ascii="Times New Roman" w:hAnsi="Times New Roman"/>
          <w:position w:val="-10"/>
          <w:sz w:val="21"/>
          <w:szCs w:val="21"/>
          <w:lang w:val="en-GB" w:eastAsia="zh-CN"/>
        </w:rPr>
        <w:t xml:space="preserve"> </w:t>
      </w:r>
      <w:proofErr w:type="spellStart"/>
      <w:r w:rsidRPr="000A56E6">
        <w:rPr>
          <w:rFonts w:ascii="Times New Roman" w:hAnsi="Times New Roman"/>
          <w:i/>
          <w:sz w:val="21"/>
          <w:szCs w:val="21"/>
          <w:lang w:val="en-GB" w:eastAsia="zh-CN"/>
        </w:rPr>
        <w:t>j</w:t>
      </w:r>
      <w:r w:rsidRPr="000A56E6">
        <w:rPr>
          <w:rFonts w:ascii="Times New Roman" w:hAnsi="Times New Roman"/>
          <w:i/>
          <w:sz w:val="21"/>
          <w:szCs w:val="21"/>
          <w:vertAlign w:val="superscript"/>
          <w:lang w:val="en-GB" w:eastAsia="zh-CN"/>
        </w:rPr>
        <w:t>th</w:t>
      </w:r>
      <w:proofErr w:type="spellEnd"/>
      <w:r w:rsidRPr="000A56E6">
        <w:rPr>
          <w:rFonts w:ascii="Times New Roman" w:hAnsi="Times New Roman"/>
          <w:sz w:val="21"/>
          <w:szCs w:val="21"/>
          <w:vertAlign w:val="superscript"/>
          <w:lang w:val="en-GB" w:eastAsia="zh-CN"/>
        </w:rPr>
        <w:t xml:space="preserve"> </w:t>
      </w:r>
      <w:r w:rsidRPr="000A56E6">
        <w:rPr>
          <w:rFonts w:ascii="Times New Roman" w:hAnsi="Times New Roman"/>
          <w:sz w:val="21"/>
          <w:szCs w:val="21"/>
          <w:lang w:val="en-GB" w:eastAsia="zh-CN"/>
        </w:rPr>
        <w:t xml:space="preserve">position), </w:t>
      </w:r>
      <w:r w:rsidRPr="000A56E6">
        <w:rPr>
          <w:rFonts w:ascii="Times New Roman" w:hAnsi="Times New Roman"/>
          <w:position w:val="-32"/>
          <w:sz w:val="21"/>
          <w:szCs w:val="21"/>
          <w:lang w:val="en-GB"/>
        </w:rPr>
        <w:object w:dxaOrig="1060" w:dyaOrig="680">
          <v:shape id="_x0000_i1040" type="#_x0000_t75" style="width:52.3pt;height:33.95pt" o:ole="">
            <v:imagedata r:id="rId38" o:title=""/>
          </v:shape>
          <o:OLEObject Type="Embed" ProgID="Equation.DSMT4" ShapeID="_x0000_i1040" DrawAspect="Content" ObjectID="_1572940241" r:id="rId39"/>
        </w:object>
      </w:r>
      <w:r w:rsidRPr="000A56E6">
        <w:rPr>
          <w:rFonts w:ascii="Times New Roman" w:hAnsi="Times New Roman"/>
          <w:sz w:val="21"/>
          <w:szCs w:val="21"/>
          <w:lang w:val="en-GB"/>
        </w:rPr>
        <w:t xml:space="preserve"> </w:t>
      </w:r>
      <w:r w:rsidRPr="000A56E6">
        <w:rPr>
          <w:rFonts w:ascii="Times New Roman" w:hAnsi="Times New Roman"/>
          <w:sz w:val="21"/>
          <w:szCs w:val="21"/>
          <w:lang w:val="en-GB" w:eastAsia="zh-CN"/>
        </w:rPr>
        <w:t xml:space="preserve">is used as the new normalisation of </w:t>
      </w:r>
      <w:proofErr w:type="spellStart"/>
      <w:r w:rsidRPr="000A56E6">
        <w:rPr>
          <w:rFonts w:ascii="Times New Roman" w:hAnsi="Times New Roman"/>
          <w:i/>
          <w:sz w:val="21"/>
          <w:szCs w:val="21"/>
          <w:lang w:val="en-GB" w:eastAsia="zh-CN"/>
        </w:rPr>
        <w:t>X</w:t>
      </w:r>
      <w:r w:rsidRPr="000A56E6">
        <w:rPr>
          <w:rFonts w:ascii="Times New Roman" w:hAnsi="Times New Roman"/>
          <w:i/>
          <w:sz w:val="21"/>
          <w:szCs w:val="21"/>
          <w:vertAlign w:val="subscript"/>
          <w:lang w:val="en-GB" w:eastAsia="zh-CN"/>
        </w:rPr>
        <w:t>ij</w:t>
      </w:r>
      <w:proofErr w:type="spellEnd"/>
      <w:r w:rsidRPr="000A56E6">
        <w:rPr>
          <w:rFonts w:ascii="Times New Roman" w:hAnsi="Times New Roman"/>
          <w:i/>
          <w:sz w:val="21"/>
          <w:szCs w:val="21"/>
          <w:lang w:val="en-GB" w:eastAsia="zh-CN"/>
        </w:rPr>
        <w:t>.</w:t>
      </w:r>
      <w:r w:rsidRPr="000A56E6">
        <w:rPr>
          <w:rFonts w:ascii="Times New Roman" w:hAnsi="Times New Roman"/>
          <w:sz w:val="21"/>
          <w:szCs w:val="21"/>
          <w:lang w:val="en-GB" w:eastAsia="zh-CN"/>
        </w:rPr>
        <w:t xml:space="preserve"> Thus</w:t>
      </w:r>
      <w:proofErr w:type="gramStart"/>
      <w:r w:rsidRPr="000A56E6">
        <w:rPr>
          <w:rFonts w:ascii="Times New Roman" w:hAnsi="Times New Roman"/>
          <w:sz w:val="21"/>
          <w:szCs w:val="21"/>
          <w:lang w:val="en-GB" w:eastAsia="zh-CN"/>
        </w:rPr>
        <w:t>,</w:t>
      </w:r>
      <w:proofErr w:type="gramEnd"/>
      <w:r w:rsidRPr="000A56E6">
        <w:rPr>
          <w:rFonts w:ascii="Times New Roman" w:hAnsi="Times New Roman"/>
          <w:position w:val="-12"/>
          <w:sz w:val="21"/>
          <w:szCs w:val="21"/>
          <w:lang w:val="en-GB" w:eastAsia="zh-CN"/>
        </w:rPr>
        <w:object w:dxaOrig="1740" w:dyaOrig="320">
          <v:shape id="_x0000_i1041" type="#_x0000_t75" style="width:86.25pt;height:17pt" o:ole="">
            <v:imagedata r:id="rId40" o:title=""/>
            <o:lock v:ext="edit" aspectratio="f"/>
          </v:shape>
          <o:OLEObject Type="Embed" ProgID="Equation.DSMT4" ShapeID="_x0000_i1041" DrawAspect="Content" ObjectID="_1572940242" r:id="rId41"/>
        </w:object>
      </w:r>
      <w:r w:rsidRPr="000A56E6">
        <w:rPr>
          <w:rFonts w:ascii="Times New Roman" w:hAnsi="Times New Roman"/>
          <w:sz w:val="21"/>
          <w:szCs w:val="21"/>
          <w:lang w:val="en-GB" w:eastAsia="zh-CN"/>
        </w:rPr>
        <w:t xml:space="preserve">is encoded by the following expression:   </w:t>
      </w:r>
      <w:r w:rsidRPr="000A56E6">
        <w:rPr>
          <w:rFonts w:ascii="Times New Roman" w:hAnsi="Times New Roman"/>
          <w:position w:val="-12"/>
          <w:sz w:val="21"/>
          <w:szCs w:val="21"/>
          <w:lang w:val="en-GB" w:eastAsia="zh-CN"/>
        </w:rPr>
        <w:object w:dxaOrig="1860" w:dyaOrig="340">
          <v:shape id="_x0000_i1042" type="#_x0000_t75" style="width:93.05pt;height:17pt" o:ole="">
            <v:imagedata r:id="rId42" o:title=""/>
          </v:shape>
          <o:OLEObject Type="Embed" ProgID="Equation.DSMT4" ShapeID="_x0000_i1042" DrawAspect="Content" ObjectID="_1572940243" r:id="rId43"/>
        </w:object>
      </w:r>
      <w:r w:rsidRPr="000A56E6">
        <w:rPr>
          <w:rFonts w:ascii="Times New Roman" w:hAnsi="Times New Roman"/>
          <w:sz w:val="21"/>
          <w:szCs w:val="21"/>
          <w:lang w:val="en-GB" w:eastAsia="zh-CN"/>
        </w:rPr>
        <w:t>,where</w:t>
      </w:r>
      <w:r w:rsidRPr="000A56E6">
        <w:rPr>
          <w:rFonts w:ascii="Times New Roman" w:hAnsi="Times New Roman"/>
          <w:position w:val="-24"/>
          <w:sz w:val="21"/>
          <w:szCs w:val="21"/>
          <w:lang w:val="en-GB"/>
        </w:rPr>
        <w:object w:dxaOrig="1600" w:dyaOrig="680">
          <v:shape id="_x0000_i1043" type="#_x0000_t75" style="width:80.85pt;height:33.95pt" o:ole="">
            <v:imagedata r:id="rId44" o:title=""/>
          </v:shape>
          <o:OLEObject Type="Embed" ProgID="Equation.DSMT4" ShapeID="_x0000_i1043" DrawAspect="Content" ObjectID="_1572940244" r:id="rId45"/>
        </w:object>
      </w:r>
      <w:r w:rsidRPr="000A56E6">
        <w:rPr>
          <w:rFonts w:ascii="Times New Roman" w:hAnsi="Times New Roman"/>
          <w:sz w:val="21"/>
          <w:szCs w:val="21"/>
          <w:lang w:val="en-GB" w:eastAsia="zh-CN"/>
        </w:rPr>
        <w:t xml:space="preserve">; see </w:t>
      </w:r>
      <w:r w:rsidRPr="000A56E6">
        <w:rPr>
          <w:rFonts w:ascii="Times New Roman" w:hAnsi="Times New Roman"/>
          <w:sz w:val="21"/>
          <w:szCs w:val="21"/>
          <w:lang w:val="en-GB"/>
        </w:rPr>
        <w:t>(</w:t>
      </w:r>
      <w:proofErr w:type="spellStart"/>
      <w:r w:rsidRPr="000A56E6">
        <w:rPr>
          <w:rFonts w:ascii="Times New Roman" w:hAnsi="Times New Roman"/>
          <w:color w:val="000000" w:themeColor="text1"/>
          <w:sz w:val="21"/>
          <w:szCs w:val="21"/>
        </w:rPr>
        <w:t>Jia</w:t>
      </w:r>
      <w:proofErr w:type="spellEnd"/>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2013</w:t>
      </w:r>
      <w:r w:rsidRPr="000A56E6">
        <w:rPr>
          <w:rFonts w:ascii="Times New Roman" w:hAnsi="Times New Roman"/>
          <w:sz w:val="21"/>
          <w:szCs w:val="21"/>
          <w:lang w:val="en-GB"/>
        </w:rPr>
        <w:t>)</w:t>
      </w:r>
      <w:r w:rsidRPr="000A56E6">
        <w:rPr>
          <w:rFonts w:ascii="Times New Roman" w:hAnsi="Times New Roman"/>
          <w:bCs/>
          <w:sz w:val="21"/>
          <w:szCs w:val="21"/>
          <w:lang w:val="en-GB" w:eastAsia="zh-CN"/>
        </w:rPr>
        <w:t>.</w:t>
      </w:r>
    </w:p>
    <w:p w:rsidR="00893C83" w:rsidRPr="000A56E6" w:rsidRDefault="00893C83" w:rsidP="00893C83">
      <w:pPr>
        <w:pStyle w:val="TAMainText"/>
        <w:spacing w:line="360" w:lineRule="auto"/>
        <w:ind w:firstLine="0"/>
        <w:rPr>
          <w:rFonts w:ascii="Times New Roman" w:hAnsi="Times New Roman"/>
          <w:b/>
          <w:sz w:val="21"/>
          <w:szCs w:val="21"/>
          <w:lang w:val="en-GB" w:eastAsia="zh-CN"/>
        </w:rPr>
      </w:pPr>
      <w:r w:rsidRPr="000A56E6">
        <w:rPr>
          <w:rFonts w:ascii="Times New Roman" w:hAnsi="Times New Roman"/>
          <w:b/>
          <w:bCs/>
          <w:color w:val="000000" w:themeColor="text1"/>
          <w:sz w:val="21"/>
          <w:szCs w:val="21"/>
          <w:lang w:val="en-GB" w:eastAsia="zh-CN"/>
        </w:rPr>
        <w:t xml:space="preserve">2.4 </w:t>
      </w:r>
      <w:r w:rsidRPr="000A56E6">
        <w:rPr>
          <w:rFonts w:ascii="Times New Roman" w:hAnsi="Times New Roman"/>
          <w:b/>
          <w:sz w:val="21"/>
          <w:szCs w:val="21"/>
          <w:lang w:val="en-GB"/>
        </w:rPr>
        <w:t>DBPB</w:t>
      </w:r>
    </w:p>
    <w:p w:rsidR="00893C83" w:rsidRPr="000A56E6" w:rsidRDefault="00893C83" w:rsidP="00893C83">
      <w:pPr>
        <w:pStyle w:val="TAMainText"/>
        <w:spacing w:line="360" w:lineRule="auto"/>
        <w:ind w:firstLine="0"/>
        <w:rPr>
          <w:rFonts w:ascii="Times New Roman" w:hAnsi="Times New Roman"/>
          <w:sz w:val="21"/>
          <w:szCs w:val="21"/>
          <w:lang w:val="en-GB" w:eastAsia="zh-CN"/>
        </w:rPr>
      </w:pPr>
      <w:r w:rsidRPr="000A56E6">
        <w:rPr>
          <w:rFonts w:ascii="Times New Roman" w:hAnsi="Times New Roman"/>
          <w:bCs/>
          <w:sz w:val="21"/>
          <w:szCs w:val="21"/>
          <w:lang w:val="en-GB" w:eastAsia="zh-CN"/>
        </w:rPr>
        <w:lastRenderedPageBreak/>
        <w:t xml:space="preserve">Motivated by powerful applications of the DAAC </w:t>
      </w:r>
      <w:r w:rsidRPr="000A56E6">
        <w:rPr>
          <w:rFonts w:ascii="Times New Roman" w:hAnsi="Times New Roman"/>
          <w:sz w:val="21"/>
          <w:szCs w:val="21"/>
          <w:lang w:val="en-GB"/>
        </w:rPr>
        <w:t>and</w:t>
      </w:r>
      <w:r w:rsidRPr="000A56E6">
        <w:rPr>
          <w:rFonts w:ascii="Times New Roman" w:hAnsi="Times New Roman"/>
          <w:sz w:val="21"/>
          <w:szCs w:val="21"/>
          <w:lang w:val="en-GB" w:eastAsia="zh-CN"/>
        </w:rPr>
        <w:t xml:space="preserve"> </w:t>
      </w:r>
      <w:r w:rsidRPr="000A56E6">
        <w:rPr>
          <w:rFonts w:ascii="Times New Roman" w:hAnsi="Times New Roman"/>
          <w:bCs/>
          <w:sz w:val="21"/>
          <w:szCs w:val="21"/>
          <w:lang w:val="en-GB" w:eastAsia="zh-CN"/>
        </w:rPr>
        <w:t xml:space="preserve">BPB in many prediction fields </w:t>
      </w:r>
      <w:r w:rsidRPr="000A56E6">
        <w:rPr>
          <w:rFonts w:ascii="Times New Roman" w:hAnsi="Times New Roman"/>
          <w:sz w:val="21"/>
          <w:szCs w:val="21"/>
          <w:lang w:val="en-GB"/>
        </w:rPr>
        <w:t>(</w:t>
      </w:r>
      <w:proofErr w:type="spellStart"/>
      <w:r w:rsidRPr="000A56E6">
        <w:rPr>
          <w:rFonts w:ascii="Times New Roman" w:hAnsi="Times New Roman"/>
          <w:color w:val="000000" w:themeColor="text1"/>
          <w:sz w:val="21"/>
          <w:szCs w:val="21"/>
        </w:rPr>
        <w:t>Jia</w:t>
      </w:r>
      <w:proofErr w:type="spellEnd"/>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xml:space="preserve">., 2013; Shao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2009;</w:t>
      </w:r>
      <w:r w:rsidRPr="000A56E6">
        <w:rPr>
          <w:rFonts w:ascii="Times New Roman" w:hAnsi="Times New Roman"/>
          <w:sz w:val="21"/>
          <w:szCs w:val="21"/>
        </w:rPr>
        <w:t xml:space="preserve"> Song</w:t>
      </w:r>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xml:space="preserve">., 2010; </w:t>
      </w:r>
      <w:proofErr w:type="spellStart"/>
      <w:r w:rsidRPr="000A56E6">
        <w:rPr>
          <w:rFonts w:ascii="Times New Roman" w:hAnsi="Times New Roman"/>
          <w:sz w:val="21"/>
          <w:szCs w:val="21"/>
        </w:rPr>
        <w:t>Jia</w:t>
      </w:r>
      <w:proofErr w:type="spellEnd"/>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2011;</w:t>
      </w:r>
      <w:r w:rsidRPr="000A56E6">
        <w:rPr>
          <w:rFonts w:ascii="Times New Roman" w:hAnsi="Times New Roman"/>
          <w:sz w:val="21"/>
          <w:szCs w:val="21"/>
        </w:rPr>
        <w:t xml:space="preserve"> Wang</w:t>
      </w:r>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2011b;</w:t>
      </w:r>
      <w:r w:rsidRPr="000A56E6">
        <w:rPr>
          <w:rFonts w:ascii="Times New Roman" w:hAnsi="Times New Roman"/>
          <w:sz w:val="21"/>
          <w:szCs w:val="21"/>
        </w:rPr>
        <w:t xml:space="preserve"> </w:t>
      </w:r>
      <w:proofErr w:type="spellStart"/>
      <w:r w:rsidRPr="000A56E6">
        <w:rPr>
          <w:rFonts w:ascii="Times New Roman" w:hAnsi="Times New Roman"/>
          <w:sz w:val="21"/>
          <w:szCs w:val="21"/>
        </w:rPr>
        <w:t>Jia</w:t>
      </w:r>
      <w:proofErr w:type="spellEnd"/>
      <w:r w:rsidRPr="000A56E6">
        <w:rPr>
          <w:rFonts w:ascii="Times New Roman" w:hAnsi="Times New Roman"/>
          <w:color w:val="000000"/>
          <w:sz w:val="21"/>
          <w:szCs w:val="21"/>
          <w:shd w:val="clear" w:color="auto" w:fill="FFFFFF"/>
        </w:rPr>
        <w:t xml:space="preserve"> </w:t>
      </w:r>
      <w:r w:rsidRPr="000A56E6">
        <w:rPr>
          <w:rFonts w:ascii="Times New Roman" w:hAnsi="Times New Roman"/>
          <w:i/>
          <w:color w:val="000000"/>
          <w:sz w:val="21"/>
          <w:szCs w:val="21"/>
          <w:shd w:val="clear" w:color="auto" w:fill="FFFFFF"/>
        </w:rPr>
        <w:t>et al</w:t>
      </w:r>
      <w:r w:rsidRPr="000A56E6">
        <w:rPr>
          <w:rFonts w:ascii="Times New Roman" w:hAnsi="Times New Roman"/>
          <w:color w:val="000000"/>
          <w:sz w:val="21"/>
          <w:szCs w:val="21"/>
          <w:shd w:val="clear" w:color="auto" w:fill="FFFFFF"/>
        </w:rPr>
        <w:t>., 2016</w:t>
      </w:r>
      <w:r w:rsidRPr="000A56E6">
        <w:rPr>
          <w:rFonts w:ascii="Times New Roman" w:hAnsi="Times New Roman"/>
          <w:sz w:val="21"/>
          <w:szCs w:val="21"/>
          <w:lang w:val="en-GB"/>
        </w:rPr>
        <w:t>),</w:t>
      </w:r>
      <w:r w:rsidRPr="000A56E6">
        <w:rPr>
          <w:rFonts w:ascii="Times New Roman" w:hAnsi="Times New Roman"/>
          <w:sz w:val="21"/>
          <w:szCs w:val="21"/>
          <w:lang w:val="en-GB" w:eastAsia="zh-CN"/>
        </w:rPr>
        <w:t xml:space="preserve"> as mentioned above</w:t>
      </w:r>
      <w:r w:rsidRPr="000A56E6">
        <w:rPr>
          <w:rFonts w:ascii="Times New Roman" w:hAnsi="Times New Roman"/>
          <w:bCs/>
          <w:sz w:val="21"/>
          <w:szCs w:val="21"/>
          <w:lang w:val="en-GB" w:eastAsia="zh-CN"/>
        </w:rPr>
        <w:t>, we incorporated the theory of BPB into di-amino acid distribution. Let t</w:t>
      </w:r>
      <w:r w:rsidRPr="000A56E6">
        <w:rPr>
          <w:rFonts w:ascii="Times New Roman" w:hAnsi="Times New Roman"/>
          <w:sz w:val="21"/>
          <w:szCs w:val="21"/>
          <w:lang w:val="en-GB" w:eastAsia="zh-CN"/>
        </w:rPr>
        <w:t xml:space="preserve">he probability vector </w:t>
      </w:r>
    </w:p>
    <w:p w:rsidR="00893C83" w:rsidRPr="000A56E6" w:rsidRDefault="00893C83" w:rsidP="00C60025">
      <w:pPr>
        <w:pStyle w:val="TAMainText"/>
        <w:spacing w:line="360" w:lineRule="auto"/>
        <w:ind w:firstLine="0"/>
        <w:jc w:val="center"/>
        <w:rPr>
          <w:rFonts w:ascii="Times New Roman" w:hAnsi="Times New Roman"/>
          <w:position w:val="-14"/>
          <w:sz w:val="21"/>
          <w:szCs w:val="21"/>
          <w:lang w:val="en-GB" w:eastAsia="zh-CN"/>
        </w:rPr>
      </w:pPr>
      <w:r w:rsidRPr="000A56E6">
        <w:rPr>
          <w:rFonts w:ascii="Times New Roman" w:hAnsi="Times New Roman"/>
          <w:position w:val="-14"/>
          <w:sz w:val="21"/>
          <w:szCs w:val="21"/>
          <w:lang w:val="en-GB"/>
        </w:rPr>
        <w:object w:dxaOrig="2640" w:dyaOrig="380">
          <v:shape id="_x0000_i1044" type="#_x0000_t75" style="width:131.1pt;height:18.35pt" o:ole="">
            <v:imagedata r:id="rId46" o:title=""/>
          </v:shape>
          <o:OLEObject Type="Embed" ProgID="Equation.DSMT4" ShapeID="_x0000_i1044" DrawAspect="Content" ObjectID="_1572940245" r:id="rId47"/>
        </w:object>
      </w:r>
    </w:p>
    <w:p w:rsidR="00893C83" w:rsidRPr="000A56E6" w:rsidRDefault="00893C83" w:rsidP="00893C83">
      <w:pPr>
        <w:pStyle w:val="TAMainText"/>
        <w:spacing w:line="360" w:lineRule="auto"/>
        <w:ind w:firstLine="0"/>
        <w:rPr>
          <w:rFonts w:ascii="Times New Roman" w:hAnsi="Times New Roman"/>
          <w:sz w:val="21"/>
          <w:szCs w:val="21"/>
          <w:lang w:val="en-GB" w:eastAsia="zh-CN"/>
        </w:rPr>
      </w:pPr>
      <w:r w:rsidRPr="000A56E6">
        <w:rPr>
          <w:rFonts w:ascii="Times New Roman" w:hAnsi="Times New Roman"/>
          <w:sz w:val="21"/>
          <w:szCs w:val="21"/>
          <w:lang w:val="en-GB" w:eastAsia="zh-CN"/>
        </w:rPr>
        <w:t>encode the sequence</w:t>
      </w:r>
      <w:r w:rsidRPr="000A56E6">
        <w:rPr>
          <w:rFonts w:ascii="Times New Roman" w:hAnsi="Times New Roman"/>
          <w:position w:val="-6"/>
          <w:sz w:val="21"/>
          <w:szCs w:val="21"/>
          <w:lang w:val="en-GB" w:eastAsia="zh-CN"/>
        </w:rPr>
        <w:t xml:space="preserve"> </w:t>
      </w:r>
      <w:r w:rsidRPr="000A56E6">
        <w:rPr>
          <w:rFonts w:ascii="Times New Roman" w:hAnsi="Times New Roman"/>
          <w:sz w:val="21"/>
          <w:szCs w:val="21"/>
          <w:lang w:val="en-GB" w:eastAsia="zh-CN"/>
        </w:rPr>
        <w:t>S</w:t>
      </w:r>
      <w:r w:rsidRPr="000A56E6">
        <w:rPr>
          <w:rFonts w:ascii="Times New Roman" w:hAnsi="Times New Roman"/>
          <w:position w:val="-6"/>
          <w:sz w:val="21"/>
          <w:szCs w:val="21"/>
          <w:lang w:val="en-GB" w:eastAsia="zh-CN"/>
        </w:rPr>
        <w:t xml:space="preserve"> </w:t>
      </w:r>
      <w:r w:rsidRPr="000A56E6">
        <w:rPr>
          <w:rFonts w:ascii="Times New Roman" w:hAnsi="Times New Roman"/>
          <w:sz w:val="21"/>
          <w:szCs w:val="21"/>
          <w:lang w:val="en-GB" w:eastAsia="zh-CN"/>
        </w:rPr>
        <w:t>in the training dataset, w</w:t>
      </w:r>
      <w:r w:rsidRPr="000A56E6">
        <w:rPr>
          <w:rFonts w:ascii="Times New Roman" w:hAnsi="Times New Roman"/>
          <w:sz w:val="21"/>
          <w:szCs w:val="21"/>
          <w:lang w:val="en-GB"/>
        </w:rPr>
        <w:t>here</w:t>
      </w:r>
      <w:r w:rsidRPr="000A56E6">
        <w:rPr>
          <w:rFonts w:ascii="Times New Roman" w:hAnsi="Times New Roman"/>
          <w:position w:val="-12"/>
          <w:sz w:val="21"/>
          <w:szCs w:val="21"/>
          <w:lang w:val="en-GB"/>
        </w:rPr>
        <w:object w:dxaOrig="1365" w:dyaOrig="333">
          <v:shape id="_x0000_i1045" type="#_x0000_t75" style="width:68.6pt;height:17pt" o:ole="">
            <v:imagedata r:id="rId48" o:title=""/>
          </v:shape>
          <o:OLEObject Type="Embed" ProgID="Equation.DSMT4" ShapeID="_x0000_i1045" DrawAspect="Content" ObjectID="_1572940246" r:id="rId49"/>
        </w:object>
      </w:r>
      <w:r w:rsidRPr="000A56E6">
        <w:rPr>
          <w:rFonts w:ascii="Times New Roman" w:hAnsi="Times New Roman"/>
          <w:sz w:val="21"/>
          <w:szCs w:val="21"/>
          <w:lang w:val="en-GB" w:eastAsia="zh-CN"/>
        </w:rPr>
        <w:t>denotes</w:t>
      </w:r>
      <w:r w:rsidRPr="000A56E6">
        <w:rPr>
          <w:rFonts w:ascii="Times New Roman" w:hAnsi="Times New Roman"/>
          <w:sz w:val="21"/>
          <w:szCs w:val="21"/>
          <w:lang w:val="en-GB"/>
        </w:rPr>
        <w:t xml:space="preserve"> the posterior probability of </w:t>
      </w:r>
      <w:r w:rsidRPr="000A56E6">
        <w:rPr>
          <w:rFonts w:ascii="Times New Roman" w:hAnsi="Times New Roman"/>
          <w:sz w:val="21"/>
          <w:szCs w:val="21"/>
          <w:lang w:val="en-GB" w:eastAsia="zh-CN"/>
        </w:rPr>
        <w:t>t</w:t>
      </w:r>
      <w:r w:rsidRPr="000A56E6">
        <w:rPr>
          <w:rFonts w:ascii="Times New Roman" w:hAnsi="Times New Roman"/>
          <w:sz w:val="21"/>
          <w:szCs w:val="21"/>
          <w:lang w:val="en-GB"/>
        </w:rPr>
        <w:t>wo adjacent amino acid</w:t>
      </w:r>
      <w:r w:rsidRPr="000A56E6">
        <w:rPr>
          <w:rFonts w:ascii="Times New Roman" w:hAnsi="Times New Roman"/>
          <w:sz w:val="21"/>
          <w:szCs w:val="21"/>
          <w:lang w:val="en-GB" w:eastAsia="zh-CN"/>
        </w:rPr>
        <w:t>s</w:t>
      </w:r>
      <w:r w:rsidRPr="000A56E6">
        <w:rPr>
          <w:rFonts w:ascii="Times New Roman" w:hAnsi="Times New Roman"/>
          <w:sz w:val="21"/>
          <w:szCs w:val="21"/>
          <w:lang w:val="en-GB"/>
        </w:rPr>
        <w:t xml:space="preserve"> at each position in positive </w:t>
      </w:r>
      <w:r w:rsidRPr="000A56E6">
        <w:rPr>
          <w:rFonts w:ascii="Times New Roman" w:hAnsi="Times New Roman"/>
          <w:sz w:val="21"/>
          <w:szCs w:val="21"/>
          <w:lang w:val="en-GB" w:eastAsia="zh-CN"/>
        </w:rPr>
        <w:t>training samples</w:t>
      </w:r>
      <w:r w:rsidRPr="000A56E6">
        <w:rPr>
          <w:rFonts w:ascii="Times New Roman" w:hAnsi="Times New Roman"/>
          <w:sz w:val="21"/>
          <w:szCs w:val="21"/>
          <w:lang w:val="en-GB"/>
        </w:rPr>
        <w:t xml:space="preserve"> and</w:t>
      </w:r>
      <w:r w:rsidRPr="000A56E6">
        <w:rPr>
          <w:rFonts w:ascii="Times New Roman" w:hAnsi="Times New Roman"/>
          <w:position w:val="-16"/>
          <w:sz w:val="21"/>
          <w:szCs w:val="21"/>
          <w:lang w:val="en-GB"/>
        </w:rPr>
        <w:object w:dxaOrig="1200" w:dyaOrig="360">
          <v:shape id="_x0000_i1046" type="#_x0000_t75" style="width:59.75pt;height:18.35pt" o:ole="">
            <v:imagedata r:id="rId50" o:title=""/>
          </v:shape>
          <o:OLEObject Type="Embed" ProgID="Equation.DSMT4" ShapeID="_x0000_i1046" DrawAspect="Content" ObjectID="_1572940247" r:id="rId51"/>
        </w:object>
      </w:r>
      <w:r w:rsidRPr="000A56E6">
        <w:rPr>
          <w:rFonts w:ascii="Times New Roman" w:hAnsi="Times New Roman"/>
          <w:sz w:val="21"/>
          <w:szCs w:val="21"/>
          <w:lang w:val="en-GB" w:eastAsia="zh-CN"/>
        </w:rPr>
        <w:t xml:space="preserve"> denotes</w:t>
      </w:r>
      <w:r w:rsidRPr="000A56E6">
        <w:rPr>
          <w:rFonts w:ascii="Times New Roman" w:hAnsi="Times New Roman"/>
          <w:sz w:val="21"/>
          <w:szCs w:val="21"/>
          <w:lang w:val="en-GB"/>
        </w:rPr>
        <w:t xml:space="preserve"> the posterior probability of </w:t>
      </w:r>
      <w:r w:rsidRPr="000A56E6">
        <w:rPr>
          <w:rFonts w:ascii="Times New Roman" w:hAnsi="Times New Roman"/>
          <w:sz w:val="21"/>
          <w:szCs w:val="21"/>
          <w:lang w:val="en-GB" w:eastAsia="zh-CN"/>
        </w:rPr>
        <w:t>t</w:t>
      </w:r>
      <w:r w:rsidRPr="000A56E6">
        <w:rPr>
          <w:rFonts w:ascii="Times New Roman" w:hAnsi="Times New Roman"/>
          <w:sz w:val="21"/>
          <w:szCs w:val="21"/>
          <w:lang w:val="en-GB"/>
        </w:rPr>
        <w:t>wo adjacent amino acid</w:t>
      </w:r>
      <w:r w:rsidRPr="000A56E6">
        <w:rPr>
          <w:rFonts w:ascii="Times New Roman" w:hAnsi="Times New Roman"/>
          <w:sz w:val="21"/>
          <w:szCs w:val="21"/>
          <w:lang w:val="en-GB" w:eastAsia="zh-CN"/>
        </w:rPr>
        <w:t>s</w:t>
      </w:r>
      <w:r w:rsidRPr="000A56E6">
        <w:rPr>
          <w:rFonts w:ascii="Times New Roman" w:hAnsi="Times New Roman"/>
          <w:sz w:val="21"/>
          <w:szCs w:val="21"/>
          <w:lang w:val="en-GB"/>
        </w:rPr>
        <w:t xml:space="preserve"> at each position in negative </w:t>
      </w:r>
      <w:r w:rsidRPr="000A56E6">
        <w:rPr>
          <w:rFonts w:ascii="Times New Roman" w:hAnsi="Times New Roman"/>
          <w:sz w:val="21"/>
          <w:szCs w:val="21"/>
          <w:lang w:val="en-GB" w:eastAsia="zh-CN"/>
        </w:rPr>
        <w:t>training samples</w:t>
      </w:r>
      <w:r w:rsidRPr="000A56E6">
        <w:rPr>
          <w:rFonts w:ascii="Times New Roman" w:hAnsi="Times New Roman"/>
          <w:sz w:val="21"/>
          <w:szCs w:val="21"/>
          <w:lang w:val="en-GB"/>
        </w:rPr>
        <w:t xml:space="preserve">. The posterior probability </w:t>
      </w:r>
      <w:r w:rsidRPr="000A56E6">
        <w:rPr>
          <w:rFonts w:ascii="Times New Roman" w:hAnsi="Times New Roman"/>
          <w:sz w:val="21"/>
          <w:szCs w:val="21"/>
          <w:lang w:val="en-GB" w:eastAsia="zh-CN"/>
        </w:rPr>
        <w:t>of</w:t>
      </w:r>
      <w:r w:rsidRPr="000A56E6">
        <w:rPr>
          <w:rFonts w:ascii="Times New Roman" w:hAnsi="Times New Roman"/>
          <w:sz w:val="21"/>
          <w:szCs w:val="21"/>
          <w:lang w:val="en-GB"/>
        </w:rPr>
        <w:t xml:space="preserve"> </w:t>
      </w:r>
      <w:r w:rsidRPr="000A56E6">
        <w:rPr>
          <w:rFonts w:ascii="Times New Roman" w:hAnsi="Times New Roman"/>
          <w:sz w:val="21"/>
          <w:szCs w:val="21"/>
          <w:lang w:val="en-GB" w:eastAsia="zh-CN"/>
        </w:rPr>
        <w:t xml:space="preserve">both </w:t>
      </w:r>
      <w:r w:rsidRPr="000A56E6">
        <w:rPr>
          <w:rFonts w:ascii="Times New Roman" w:hAnsi="Times New Roman"/>
          <w:sz w:val="21"/>
          <w:szCs w:val="21"/>
          <w:lang w:val="en-GB"/>
        </w:rPr>
        <w:t>the O-</w:t>
      </w:r>
      <w:proofErr w:type="spellStart"/>
      <w:r w:rsidRPr="000A56E6">
        <w:rPr>
          <w:rFonts w:ascii="Times New Roman" w:hAnsi="Times New Roman"/>
          <w:sz w:val="21"/>
          <w:szCs w:val="21"/>
          <w:lang w:val="en-GB"/>
        </w:rPr>
        <w:t>GlcNAcylation</w:t>
      </w:r>
      <w:proofErr w:type="spellEnd"/>
      <w:r w:rsidRPr="000A56E6">
        <w:rPr>
          <w:rFonts w:ascii="Times New Roman" w:hAnsi="Times New Roman"/>
          <w:sz w:val="21"/>
          <w:szCs w:val="21"/>
          <w:lang w:val="en-GB"/>
        </w:rPr>
        <w:t xml:space="preserve"> and non-O-</w:t>
      </w:r>
      <w:proofErr w:type="spellStart"/>
      <w:r w:rsidRPr="000A56E6">
        <w:rPr>
          <w:rFonts w:ascii="Times New Roman" w:hAnsi="Times New Roman"/>
          <w:sz w:val="21"/>
          <w:szCs w:val="21"/>
          <w:lang w:val="en-GB"/>
        </w:rPr>
        <w:t>GlcNAcylation</w:t>
      </w:r>
      <w:proofErr w:type="spellEnd"/>
      <w:r w:rsidRPr="000A56E6">
        <w:rPr>
          <w:rFonts w:ascii="Times New Roman" w:hAnsi="Times New Roman"/>
          <w:sz w:val="21"/>
          <w:szCs w:val="21"/>
          <w:lang w:val="en-GB"/>
        </w:rPr>
        <w:t xml:space="preserve"> </w:t>
      </w:r>
      <w:r w:rsidRPr="000A56E6">
        <w:rPr>
          <w:rFonts w:ascii="Times New Roman" w:hAnsi="Times New Roman"/>
          <w:sz w:val="21"/>
          <w:szCs w:val="21"/>
          <w:lang w:val="en-GB" w:eastAsia="zh-CN"/>
        </w:rPr>
        <w:t>peptides in the training dataset</w:t>
      </w:r>
      <w:r w:rsidRPr="000A56E6">
        <w:rPr>
          <w:rFonts w:ascii="Times New Roman" w:hAnsi="Times New Roman"/>
          <w:sz w:val="21"/>
          <w:szCs w:val="21"/>
          <w:lang w:val="en-GB"/>
        </w:rPr>
        <w:t xml:space="preserve"> was calculated </w:t>
      </w:r>
      <w:r w:rsidRPr="000A56E6">
        <w:rPr>
          <w:rFonts w:ascii="Times New Roman" w:hAnsi="Times New Roman"/>
          <w:sz w:val="21"/>
          <w:szCs w:val="21"/>
          <w:lang w:val="en-GB" w:eastAsia="zh-CN"/>
        </w:rPr>
        <w:t>using</w:t>
      </w:r>
      <w:r w:rsidRPr="000A56E6">
        <w:rPr>
          <w:rFonts w:ascii="Times New Roman" w:hAnsi="Times New Roman"/>
          <w:sz w:val="21"/>
          <w:szCs w:val="21"/>
          <w:lang w:val="en-GB"/>
        </w:rPr>
        <w:t xml:space="preserve"> </w:t>
      </w:r>
      <w:r w:rsidRPr="000A56E6">
        <w:rPr>
          <w:rFonts w:ascii="Times New Roman" w:hAnsi="Times New Roman"/>
          <w:sz w:val="21"/>
          <w:szCs w:val="21"/>
          <w:lang w:val="en-GB" w:eastAsia="zh-CN"/>
        </w:rPr>
        <w:t xml:space="preserve">the </w:t>
      </w:r>
      <w:r w:rsidRPr="000A56E6">
        <w:rPr>
          <w:rFonts w:ascii="Times New Roman" w:hAnsi="Times New Roman"/>
          <w:sz w:val="21"/>
          <w:szCs w:val="21"/>
          <w:lang w:val="en-GB"/>
        </w:rPr>
        <w:t>frequency</w:t>
      </w:r>
      <w:r w:rsidRPr="000A56E6">
        <w:rPr>
          <w:rFonts w:ascii="Times New Roman" w:hAnsi="Times New Roman"/>
          <w:sz w:val="21"/>
          <w:szCs w:val="21"/>
          <w:lang w:val="en-GB" w:eastAsia="zh-CN"/>
        </w:rPr>
        <w:t xml:space="preserve"> of t</w:t>
      </w:r>
      <w:r w:rsidRPr="000A56E6">
        <w:rPr>
          <w:rFonts w:ascii="Times New Roman" w:hAnsi="Times New Roman"/>
          <w:sz w:val="21"/>
          <w:szCs w:val="21"/>
          <w:lang w:val="en-GB"/>
        </w:rPr>
        <w:t>wo adjacent amino acid</w:t>
      </w:r>
      <w:r w:rsidRPr="000A56E6">
        <w:rPr>
          <w:rFonts w:ascii="Times New Roman" w:hAnsi="Times New Roman"/>
          <w:sz w:val="21"/>
          <w:szCs w:val="21"/>
          <w:lang w:val="en-GB" w:eastAsia="zh-CN"/>
        </w:rPr>
        <w:t>s</w:t>
      </w:r>
      <w:r w:rsidRPr="000A56E6">
        <w:rPr>
          <w:rFonts w:ascii="Times New Roman" w:hAnsi="Times New Roman"/>
          <w:sz w:val="21"/>
          <w:szCs w:val="21"/>
          <w:lang w:val="en-GB"/>
        </w:rPr>
        <w:t xml:space="preserve"> at each position in</w:t>
      </w:r>
      <w:r w:rsidRPr="000A56E6">
        <w:rPr>
          <w:rFonts w:ascii="Times New Roman" w:hAnsi="Times New Roman"/>
          <w:sz w:val="21"/>
          <w:szCs w:val="21"/>
          <w:lang w:val="en-GB" w:eastAsia="zh-CN"/>
        </w:rPr>
        <w:t xml:space="preserve"> the</w:t>
      </w:r>
      <w:r w:rsidRPr="000A56E6">
        <w:rPr>
          <w:rFonts w:ascii="Times New Roman" w:hAnsi="Times New Roman"/>
          <w:sz w:val="21"/>
          <w:szCs w:val="21"/>
          <w:lang w:val="en-GB"/>
        </w:rPr>
        <w:t xml:space="preserve"> </w:t>
      </w:r>
      <w:r w:rsidRPr="000A56E6">
        <w:rPr>
          <w:rFonts w:ascii="Times New Roman" w:hAnsi="Times New Roman"/>
          <w:sz w:val="21"/>
          <w:szCs w:val="21"/>
          <w:lang w:val="en-GB" w:eastAsia="zh-CN"/>
        </w:rPr>
        <w:t>positive and negative training</w:t>
      </w:r>
      <w:r w:rsidRPr="000A56E6">
        <w:rPr>
          <w:rFonts w:ascii="Times New Roman" w:hAnsi="Times New Roman"/>
          <w:sz w:val="21"/>
          <w:szCs w:val="21"/>
          <w:lang w:val="en-GB"/>
        </w:rPr>
        <w:t xml:space="preserve"> dataset</w:t>
      </w:r>
      <w:r w:rsidRPr="000A56E6">
        <w:rPr>
          <w:rFonts w:ascii="Times New Roman" w:hAnsi="Times New Roman"/>
          <w:sz w:val="21"/>
          <w:szCs w:val="21"/>
          <w:lang w:val="en-GB" w:eastAsia="zh-CN"/>
        </w:rPr>
        <w:t>s, respectively</w:t>
      </w:r>
      <w:r w:rsidRPr="000A56E6">
        <w:rPr>
          <w:rFonts w:ascii="Times New Roman" w:hAnsi="Times New Roman"/>
          <w:sz w:val="21"/>
          <w:szCs w:val="21"/>
          <w:lang w:val="en-GB"/>
        </w:rPr>
        <w:t>.</w:t>
      </w:r>
      <w:r w:rsidRPr="000A56E6">
        <w:rPr>
          <w:rFonts w:ascii="Times New Roman" w:hAnsi="Times New Roman"/>
          <w:sz w:val="21"/>
          <w:szCs w:val="21"/>
          <w:lang w:val="en-GB" w:eastAsia="zh-CN"/>
        </w:rPr>
        <w:t xml:space="preserve"> </w:t>
      </w:r>
    </w:p>
    <w:p w:rsidR="00893C83" w:rsidRPr="000A56E6" w:rsidRDefault="00893C83" w:rsidP="00893C83">
      <w:pPr>
        <w:tabs>
          <w:tab w:val="center" w:pos="4160"/>
          <w:tab w:val="right" w:pos="8300"/>
        </w:tabs>
        <w:autoSpaceDE w:val="0"/>
        <w:autoSpaceDN w:val="0"/>
        <w:adjustRightInd w:val="0"/>
        <w:spacing w:line="360" w:lineRule="auto"/>
        <w:rPr>
          <w:rFonts w:ascii="Times New Roman" w:hAnsi="Times New Roman" w:cs="Times New Roman"/>
          <w:b/>
          <w:szCs w:val="21"/>
          <w:lang w:val="en-GB"/>
        </w:rPr>
      </w:pPr>
      <w:r w:rsidRPr="000A56E6">
        <w:rPr>
          <w:rFonts w:ascii="Times New Roman" w:hAnsi="Times New Roman" w:cs="Times New Roman"/>
          <w:b/>
          <w:bCs/>
          <w:color w:val="000000" w:themeColor="text1"/>
          <w:szCs w:val="21"/>
          <w:lang w:val="en-GB"/>
        </w:rPr>
        <w:t xml:space="preserve">2.5 </w:t>
      </w:r>
      <w:r w:rsidRPr="000A56E6">
        <w:rPr>
          <w:rFonts w:ascii="Times New Roman" w:eastAsia="宋体" w:hAnsi="Times New Roman" w:cs="Times New Roman"/>
          <w:b/>
          <w:color w:val="000000"/>
          <w:szCs w:val="21"/>
          <w:lang w:val="en-GB"/>
        </w:rPr>
        <w:t>PSAAP</w:t>
      </w:r>
    </w:p>
    <w:p w:rsidR="00893C83" w:rsidRPr="000A56E6" w:rsidRDefault="00893C83" w:rsidP="00893C83">
      <w:pPr>
        <w:pStyle w:val="MTDisplayEquation"/>
        <w:ind w:firstLineChars="0" w:firstLine="0"/>
        <w:rPr>
          <w:lang w:val="en-GB"/>
        </w:rPr>
      </w:pPr>
      <w:r w:rsidRPr="000A56E6">
        <w:rPr>
          <w:bCs/>
          <w:lang w:val="en-GB"/>
        </w:rPr>
        <w:t>The feature extraction method of PSAAP</w:t>
      </w:r>
      <w:r w:rsidRPr="000A56E6">
        <w:rPr>
          <w:lang w:val="en-GB"/>
        </w:rPr>
        <w:t xml:space="preserve"> was proposed in 2007 by Tang et al. (</w:t>
      </w:r>
      <w:r w:rsidRPr="000A56E6">
        <w:rPr>
          <w:color w:val="000000" w:themeColor="text1"/>
          <w:lang w:val="en-US"/>
        </w:rPr>
        <w:t>Tang</w:t>
      </w:r>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2007</w:t>
      </w:r>
      <w:r w:rsidRPr="000A56E6">
        <w:rPr>
          <w:lang w:val="en-GB"/>
        </w:rPr>
        <w:t>)</w:t>
      </w:r>
      <w:r w:rsidRPr="000A56E6">
        <w:rPr>
          <w:bCs/>
          <w:lang w:val="en-GB"/>
        </w:rPr>
        <w:t xml:space="preserve">, and has </w:t>
      </w:r>
      <w:r w:rsidRPr="000A56E6">
        <w:rPr>
          <w:lang w:val="en-GB"/>
        </w:rPr>
        <w:t>been widely applied in many fields of computational proteomics (</w:t>
      </w:r>
      <w:proofErr w:type="spellStart"/>
      <w:r w:rsidRPr="000A56E6">
        <w:rPr>
          <w:color w:val="000000"/>
          <w:shd w:val="clear" w:color="auto" w:fill="FFFFFF"/>
          <w:lang w:val="en-US" w:bidi="ar"/>
        </w:rPr>
        <w:t>Jia</w:t>
      </w:r>
      <w:proofErr w:type="spellEnd"/>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2017;</w:t>
      </w:r>
      <w:r w:rsidRPr="000A56E6">
        <w:rPr>
          <w:lang w:val="en-US"/>
        </w:rPr>
        <w:t xml:space="preserve"> Xiao</w:t>
      </w:r>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2016;</w:t>
      </w:r>
      <w:r w:rsidRPr="000A56E6">
        <w:rPr>
          <w:lang w:val="en-US"/>
        </w:rPr>
        <w:t xml:space="preserve"> </w:t>
      </w:r>
      <w:proofErr w:type="spellStart"/>
      <w:r w:rsidRPr="000A56E6">
        <w:rPr>
          <w:lang w:val="en-US"/>
        </w:rPr>
        <w:t>Xu</w:t>
      </w:r>
      <w:proofErr w:type="spellEnd"/>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2015;</w:t>
      </w:r>
      <w:r w:rsidRPr="000A56E6">
        <w:rPr>
          <w:lang w:val="en-US"/>
        </w:rPr>
        <w:t xml:space="preserve"> </w:t>
      </w:r>
      <w:proofErr w:type="spellStart"/>
      <w:r w:rsidRPr="000A56E6">
        <w:rPr>
          <w:lang w:val="en-US"/>
        </w:rPr>
        <w:t>Xin</w:t>
      </w:r>
      <w:proofErr w:type="spellEnd"/>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2014;</w:t>
      </w:r>
      <w:r w:rsidRPr="000A56E6">
        <w:rPr>
          <w:color w:val="000000"/>
          <w:shd w:val="clear" w:color="auto" w:fill="FFFFFF"/>
          <w:lang w:val="en-US" w:bidi="ar"/>
        </w:rPr>
        <w:t xml:space="preserve"> Wu</w:t>
      </w:r>
      <w:r w:rsidRPr="000A56E6">
        <w:rPr>
          <w:color w:val="000000"/>
          <w:shd w:val="clear" w:color="auto" w:fill="FFFFFF"/>
          <w:lang w:val="en-US"/>
        </w:rPr>
        <w:t xml:space="preserve"> </w:t>
      </w:r>
      <w:r w:rsidRPr="000A56E6">
        <w:rPr>
          <w:i/>
          <w:color w:val="000000"/>
          <w:shd w:val="clear" w:color="auto" w:fill="FFFFFF"/>
          <w:lang w:val="en-US"/>
        </w:rPr>
        <w:t>et al</w:t>
      </w:r>
      <w:r w:rsidRPr="000A56E6">
        <w:rPr>
          <w:color w:val="000000"/>
          <w:shd w:val="clear" w:color="auto" w:fill="FFFFFF"/>
          <w:lang w:val="en-US"/>
        </w:rPr>
        <w:t>., 2013</w:t>
      </w:r>
      <w:r w:rsidRPr="000A56E6">
        <w:rPr>
          <w:lang w:val="en-GB"/>
        </w:rPr>
        <w:t>). PSAAP matrix</w:t>
      </w:r>
      <w:r w:rsidRPr="000A56E6">
        <w:rPr>
          <w:position w:val="-14"/>
          <w:lang w:val="en-GB"/>
        </w:rPr>
        <w:object w:dxaOrig="1020" w:dyaOrig="360">
          <v:shape id="_x0000_i1047" type="#_x0000_t75" style="width:50.95pt;height:18.35pt" o:ole="">
            <v:imagedata r:id="rId52" o:title=""/>
          </v:shape>
          <o:OLEObject Type="Embed" ProgID="Equation.DSMT4" ShapeID="_x0000_i1047" DrawAspect="Content" ObjectID="_1572940248" r:id="rId53"/>
        </w:object>
      </w:r>
      <w:r w:rsidRPr="000A56E6">
        <w:rPr>
          <w:lang w:val="en-GB"/>
        </w:rPr>
        <w:t>constructed by</w:t>
      </w:r>
    </w:p>
    <w:p w:rsidR="00893C83" w:rsidRPr="000A56E6" w:rsidRDefault="00893C83" w:rsidP="00915BA4">
      <w:pPr>
        <w:pStyle w:val="MTDisplayEquation"/>
        <w:ind w:firstLineChars="0" w:firstLine="0"/>
        <w:jc w:val="center"/>
        <w:rPr>
          <w:lang w:val="en-GB"/>
        </w:rPr>
      </w:pPr>
      <w:r w:rsidRPr="000A56E6">
        <w:rPr>
          <w:position w:val="-30"/>
          <w:lang w:val="en-GB"/>
        </w:rPr>
        <w:object w:dxaOrig="3780" w:dyaOrig="700">
          <v:shape id="_x0000_i1048" type="#_x0000_t75" style="width:188.85pt;height:35.3pt" o:ole="">
            <v:imagedata r:id="rId54" o:title=""/>
          </v:shape>
          <o:OLEObject Type="Embed" ProgID="Equation.DSMT4" ShapeID="_x0000_i1048" DrawAspect="Content" ObjectID="_1572940249" r:id="rId55"/>
        </w:object>
      </w:r>
    </w:p>
    <w:p w:rsidR="00893C83" w:rsidRPr="000A56E6" w:rsidRDefault="00893C83" w:rsidP="00893C83">
      <w:pPr>
        <w:autoSpaceDE w:val="0"/>
        <w:autoSpaceDN w:val="0"/>
        <w:adjustRightInd w:val="0"/>
        <w:spacing w:line="360" w:lineRule="auto"/>
        <w:rPr>
          <w:rFonts w:ascii="Times New Roman" w:hAnsi="Times New Roman" w:cs="Times New Roman"/>
          <w:color w:val="000000"/>
          <w:szCs w:val="21"/>
          <w:lang w:val="en-GB"/>
        </w:rPr>
      </w:pPr>
      <w:r w:rsidRPr="000A56E6">
        <w:rPr>
          <w:rFonts w:ascii="Times New Roman" w:hAnsi="Times New Roman" w:cs="Times New Roman"/>
          <w:szCs w:val="21"/>
          <w:lang w:val="en-GB"/>
        </w:rPr>
        <w:t>was calculated, where</w:t>
      </w:r>
      <w:r w:rsidRPr="000A56E6">
        <w:rPr>
          <w:rFonts w:ascii="Times New Roman" w:hAnsi="Times New Roman" w:cs="Times New Roman"/>
          <w:position w:val="-12"/>
          <w:szCs w:val="21"/>
          <w:lang w:val="en-GB"/>
        </w:rPr>
        <w:object w:dxaOrig="440" w:dyaOrig="320">
          <v:shape id="_x0000_i1049" type="#_x0000_t75" style="width:21.75pt;height:17pt" o:ole="">
            <v:imagedata r:id="rId56" o:title=""/>
            <o:lock v:ext="edit" aspectratio="f"/>
          </v:shape>
          <o:OLEObject Type="Embed" ProgID="Equation.DSMT4" ShapeID="_x0000_i1049" DrawAspect="Content" ObjectID="_1572940250" r:id="rId57"/>
        </w:object>
      </w:r>
      <w:r w:rsidRPr="000A56E6">
        <w:rPr>
          <w:rFonts w:ascii="Times New Roman" w:hAnsi="Times New Roman" w:cs="Times New Roman"/>
          <w:szCs w:val="21"/>
          <w:lang w:val="en-GB"/>
        </w:rPr>
        <w:t xml:space="preserve">denotes </w:t>
      </w:r>
      <w:r w:rsidRPr="000A56E6">
        <w:rPr>
          <w:rFonts w:ascii="Times New Roman" w:eastAsia="宋体" w:hAnsi="Times New Roman" w:cs="Times New Roman"/>
          <w:szCs w:val="21"/>
          <w:lang w:val="en-GB"/>
        </w:rPr>
        <w:t xml:space="preserve">the frequency of the </w:t>
      </w:r>
      <w:proofErr w:type="spellStart"/>
      <w:r w:rsidRPr="000A56E6">
        <w:rPr>
          <w:rFonts w:ascii="Times New Roman" w:eastAsia="宋体" w:hAnsi="Times New Roman" w:cs="Times New Roman"/>
          <w:i/>
          <w:szCs w:val="21"/>
          <w:lang w:val="en-GB"/>
        </w:rPr>
        <w:t>i</w:t>
      </w:r>
      <w:r w:rsidRPr="000A56E6">
        <w:rPr>
          <w:rFonts w:ascii="Times New Roman" w:eastAsia="宋体" w:hAnsi="Times New Roman" w:cs="Times New Roman"/>
          <w:szCs w:val="21"/>
          <w:lang w:val="en-GB"/>
        </w:rPr>
        <w:t>-th</w:t>
      </w:r>
      <w:proofErr w:type="spellEnd"/>
      <w:r w:rsidRPr="000A56E6">
        <w:rPr>
          <w:rFonts w:ascii="Times New Roman" w:eastAsia="宋体" w:hAnsi="Times New Roman" w:cs="Times New Roman"/>
          <w:szCs w:val="21"/>
          <w:lang w:val="en-GB"/>
        </w:rPr>
        <w:t xml:space="preserve"> amino acid at the </w:t>
      </w:r>
      <w:r w:rsidRPr="000A56E6">
        <w:rPr>
          <w:rFonts w:ascii="Times New Roman" w:eastAsia="宋体" w:hAnsi="Times New Roman" w:cs="Times New Roman"/>
          <w:i/>
          <w:szCs w:val="21"/>
          <w:lang w:val="en-GB"/>
        </w:rPr>
        <w:t>j</w:t>
      </w:r>
      <w:r w:rsidRPr="000A56E6">
        <w:rPr>
          <w:rFonts w:ascii="Times New Roman" w:eastAsia="宋体" w:hAnsi="Times New Roman" w:cs="Times New Roman"/>
          <w:szCs w:val="21"/>
          <w:lang w:val="en-GB"/>
        </w:rPr>
        <w:t>-</w:t>
      </w:r>
      <w:proofErr w:type="spellStart"/>
      <w:r w:rsidRPr="000A56E6">
        <w:rPr>
          <w:rFonts w:ascii="Times New Roman" w:eastAsia="宋体" w:hAnsi="Times New Roman" w:cs="Times New Roman"/>
          <w:szCs w:val="21"/>
          <w:lang w:val="en-GB"/>
        </w:rPr>
        <w:t>th</w:t>
      </w:r>
      <w:proofErr w:type="spellEnd"/>
      <w:r w:rsidRPr="000A56E6">
        <w:rPr>
          <w:rFonts w:ascii="Times New Roman" w:eastAsia="宋体" w:hAnsi="Times New Roman" w:cs="Times New Roman"/>
          <w:szCs w:val="21"/>
          <w:lang w:val="en-GB"/>
        </w:rPr>
        <w:t xml:space="preserve"> position in the positive training samples, </w:t>
      </w:r>
      <w:r w:rsidRPr="000A56E6">
        <w:rPr>
          <w:rFonts w:ascii="Times New Roman" w:eastAsia="宋体" w:hAnsi="Times New Roman" w:cs="Times New Roman"/>
          <w:position w:val="-10"/>
          <w:szCs w:val="21"/>
          <w:lang w:val="en-GB"/>
        </w:rPr>
        <w:object w:dxaOrig="420" w:dyaOrig="340">
          <v:shape id="_x0000_i1050" type="#_x0000_t75" style="width:20.4pt;height:17pt" o:ole="">
            <v:imagedata r:id="rId58" o:title=""/>
          </v:shape>
          <o:OLEObject Type="Embed" ProgID="Equation.DSMT4" ShapeID="_x0000_i1050" DrawAspect="Content" ObjectID="_1572940251" r:id="rId59"/>
        </w:object>
      </w:r>
      <w:r w:rsidRPr="000A56E6">
        <w:rPr>
          <w:rFonts w:ascii="Times New Roman" w:eastAsia="宋体" w:hAnsi="Times New Roman" w:cs="Times New Roman"/>
          <w:szCs w:val="21"/>
          <w:lang w:val="en-GB"/>
        </w:rPr>
        <w:t xml:space="preserve">and </w:t>
      </w:r>
      <w:r w:rsidRPr="000A56E6">
        <w:rPr>
          <w:rFonts w:ascii="Times New Roman" w:eastAsia="宋体" w:hAnsi="Times New Roman" w:cs="Times New Roman"/>
          <w:position w:val="-12"/>
          <w:szCs w:val="21"/>
          <w:lang w:val="en-GB"/>
        </w:rPr>
        <w:object w:dxaOrig="460" w:dyaOrig="320">
          <v:shape id="_x0000_i1051" type="#_x0000_t75" style="width:23.1pt;height:17pt" o:ole="">
            <v:imagedata r:id="rId60" o:title=""/>
          </v:shape>
          <o:OLEObject Type="Embed" ProgID="Equation.DSMT4" ShapeID="_x0000_i1051" DrawAspect="Content" ObjectID="_1572940252" r:id="rId61"/>
        </w:object>
      </w:r>
      <w:r w:rsidRPr="000A56E6">
        <w:rPr>
          <w:rFonts w:ascii="Times New Roman" w:eastAsia="宋体" w:hAnsi="Times New Roman" w:cs="Times New Roman"/>
          <w:szCs w:val="21"/>
          <w:lang w:val="en-GB"/>
        </w:rPr>
        <w:t xml:space="preserve">denote the average value and </w:t>
      </w:r>
      <w:r w:rsidRPr="000A56E6">
        <w:rPr>
          <w:rFonts w:ascii="Times New Roman" w:hAnsi="Times New Roman" w:cs="Times New Roman"/>
          <w:szCs w:val="21"/>
          <w:lang w:val="en-GB"/>
        </w:rPr>
        <w:t xml:space="preserve">variance </w:t>
      </w:r>
      <w:r w:rsidRPr="000A56E6">
        <w:rPr>
          <w:rFonts w:ascii="Times New Roman" w:eastAsia="宋体" w:hAnsi="Times New Roman" w:cs="Times New Roman"/>
          <w:szCs w:val="21"/>
          <w:lang w:val="en-GB"/>
        </w:rPr>
        <w:t xml:space="preserve">of the </w:t>
      </w:r>
      <w:proofErr w:type="spellStart"/>
      <w:r w:rsidRPr="000A56E6">
        <w:rPr>
          <w:rFonts w:ascii="Times New Roman" w:eastAsia="宋体" w:hAnsi="Times New Roman" w:cs="Times New Roman"/>
          <w:i/>
          <w:szCs w:val="21"/>
          <w:lang w:val="en-GB"/>
        </w:rPr>
        <w:t>i</w:t>
      </w:r>
      <w:r w:rsidRPr="000A56E6">
        <w:rPr>
          <w:rFonts w:ascii="Times New Roman" w:eastAsia="宋体" w:hAnsi="Times New Roman" w:cs="Times New Roman"/>
          <w:szCs w:val="21"/>
          <w:lang w:val="en-GB"/>
        </w:rPr>
        <w:t>-th</w:t>
      </w:r>
      <w:proofErr w:type="spellEnd"/>
      <w:r w:rsidRPr="000A56E6">
        <w:rPr>
          <w:rFonts w:ascii="Times New Roman" w:eastAsia="宋体" w:hAnsi="Times New Roman" w:cs="Times New Roman"/>
          <w:szCs w:val="21"/>
          <w:lang w:val="en-GB"/>
        </w:rPr>
        <w:t xml:space="preserve"> AAC</w:t>
      </w:r>
      <w:r w:rsidRPr="000A56E6">
        <w:rPr>
          <w:rFonts w:ascii="Times New Roman" w:hAnsi="Times New Roman" w:cs="Times New Roman"/>
          <w:szCs w:val="21"/>
          <w:lang w:val="en-GB"/>
        </w:rPr>
        <w:t xml:space="preserve"> </w:t>
      </w:r>
      <w:r w:rsidRPr="000A56E6">
        <w:rPr>
          <w:rFonts w:ascii="Times New Roman" w:eastAsia="宋体" w:hAnsi="Times New Roman" w:cs="Times New Roman"/>
          <w:szCs w:val="21"/>
          <w:lang w:val="en-GB"/>
        </w:rPr>
        <w:t xml:space="preserve">at the </w:t>
      </w:r>
      <w:r w:rsidRPr="000A56E6">
        <w:rPr>
          <w:rFonts w:ascii="Times New Roman" w:eastAsia="宋体" w:hAnsi="Times New Roman" w:cs="Times New Roman"/>
          <w:i/>
          <w:szCs w:val="21"/>
          <w:lang w:val="en-GB"/>
        </w:rPr>
        <w:t>j</w:t>
      </w:r>
      <w:r w:rsidRPr="000A56E6">
        <w:rPr>
          <w:rFonts w:ascii="Times New Roman" w:eastAsia="宋体" w:hAnsi="Times New Roman" w:cs="Times New Roman"/>
          <w:szCs w:val="21"/>
          <w:lang w:val="en-GB"/>
        </w:rPr>
        <w:t>-</w:t>
      </w:r>
      <w:proofErr w:type="spellStart"/>
      <w:r w:rsidRPr="000A56E6">
        <w:rPr>
          <w:rFonts w:ascii="Times New Roman" w:eastAsia="宋体" w:hAnsi="Times New Roman" w:cs="Times New Roman"/>
          <w:szCs w:val="21"/>
          <w:lang w:val="en-GB"/>
        </w:rPr>
        <w:t>th</w:t>
      </w:r>
      <w:proofErr w:type="spellEnd"/>
      <w:r w:rsidRPr="000A56E6">
        <w:rPr>
          <w:rFonts w:ascii="Times New Roman" w:eastAsia="宋体" w:hAnsi="Times New Roman" w:cs="Times New Roman"/>
          <w:szCs w:val="21"/>
          <w:lang w:val="en-GB"/>
        </w:rPr>
        <w:t xml:space="preserve"> position in 10 negative training sample subsets (the size of each subset is same as that of the positive training samples), respectively.</w:t>
      </w:r>
      <w:r w:rsidRPr="000A56E6">
        <w:rPr>
          <w:rFonts w:ascii="Times New Roman" w:hAnsi="Times New Roman" w:cs="Times New Roman"/>
          <w:szCs w:val="21"/>
          <w:lang w:val="en-GB"/>
        </w:rPr>
        <w:t xml:space="preserve"> Applying PSAAP matrix </w:t>
      </w:r>
      <w:r w:rsidRPr="000A56E6">
        <w:rPr>
          <w:rFonts w:ascii="Times New Roman" w:hAnsi="Times New Roman" w:cs="Times New Roman"/>
          <w:position w:val="-14"/>
          <w:szCs w:val="21"/>
          <w:lang w:val="en-GB"/>
        </w:rPr>
        <w:object w:dxaOrig="1120" w:dyaOrig="360">
          <v:shape id="_x0000_i1052" type="#_x0000_t75" style="width:55.7pt;height:19pt" o:ole="">
            <v:imagedata r:id="rId62" o:title=""/>
          </v:shape>
          <o:OLEObject Type="Embed" ProgID="Equation.DSMT4" ShapeID="_x0000_i1052" DrawAspect="Content" ObjectID="_1572940253" r:id="rId63"/>
        </w:object>
      </w:r>
      <w:r w:rsidRPr="000A56E6">
        <w:rPr>
          <w:rFonts w:ascii="Times New Roman" w:hAnsi="Times New Roman" w:cs="Times New Roman"/>
          <w:szCs w:val="21"/>
          <w:lang w:val="en-GB"/>
        </w:rPr>
        <w:t xml:space="preserve"> an </w:t>
      </w:r>
      <w:r w:rsidRPr="000A56E6">
        <w:rPr>
          <w:rFonts w:ascii="Times New Roman" w:hAnsi="Times New Roman" w:cs="Times New Roman"/>
          <w:i/>
          <w:iCs/>
          <w:szCs w:val="21"/>
          <w:lang w:val="en-GB"/>
        </w:rPr>
        <w:t>n</w:t>
      </w:r>
      <w:r w:rsidRPr="000A56E6">
        <w:rPr>
          <w:rFonts w:ascii="Times New Roman" w:hAnsi="Times New Roman" w:cs="Times New Roman"/>
          <w:szCs w:val="21"/>
          <w:lang w:val="en-GB"/>
        </w:rPr>
        <w:t xml:space="preserve">-dimensional feature vector for a sequence peptide was constructed, where </w:t>
      </w:r>
      <w:r w:rsidRPr="000A56E6">
        <w:rPr>
          <w:rFonts w:ascii="Times New Roman" w:hAnsi="Times New Roman" w:cs="Times New Roman"/>
          <w:position w:val="-6"/>
          <w:szCs w:val="21"/>
          <w:lang w:val="en-GB"/>
        </w:rPr>
        <w:object w:dxaOrig="191" w:dyaOrig="191">
          <v:shape id="_x0000_i1053" type="#_x0000_t75" style="width:9.5pt;height:9.5pt" o:ole="">
            <v:imagedata r:id="rId64" o:title=""/>
          </v:shape>
          <o:OLEObject Type="Embed" ProgID="Equation.DSMT4" ShapeID="_x0000_i1053" DrawAspect="Content" ObjectID="_1572940254" r:id="rId65"/>
        </w:object>
      </w:r>
      <w:r w:rsidRPr="000A56E6">
        <w:rPr>
          <w:rFonts w:ascii="Times New Roman" w:hAnsi="Times New Roman" w:cs="Times New Roman"/>
          <w:color w:val="000000"/>
          <w:szCs w:val="21"/>
          <w:lang w:val="en-GB"/>
        </w:rPr>
        <w:t xml:space="preserve">is the length of the </w:t>
      </w:r>
      <w:r w:rsidRPr="000A56E6">
        <w:rPr>
          <w:rFonts w:ascii="Times New Roman" w:hAnsi="Times New Roman" w:cs="Times New Roman"/>
          <w:szCs w:val="21"/>
          <w:lang w:val="en-GB"/>
        </w:rPr>
        <w:t>sequence</w:t>
      </w:r>
      <w:r w:rsidRPr="000A56E6">
        <w:rPr>
          <w:rFonts w:ascii="Times New Roman" w:hAnsi="Times New Roman" w:cs="Times New Roman"/>
          <w:color w:val="000000"/>
          <w:szCs w:val="21"/>
          <w:lang w:val="en-GB"/>
        </w:rPr>
        <w:t xml:space="preserve"> peptide, omitting the residue ‘S’ or ‘T’ of the central position (i.e.,</w:t>
      </w:r>
      <w:r w:rsidRPr="000A56E6">
        <w:rPr>
          <w:rFonts w:ascii="Times New Roman" w:hAnsi="Times New Roman" w:cs="Times New Roman"/>
          <w:position w:val="-6"/>
          <w:szCs w:val="21"/>
          <w:lang w:val="en-GB"/>
        </w:rPr>
        <w:object w:dxaOrig="574" w:dyaOrig="241">
          <v:shape id="_x0000_i1054" type="#_x0000_t75" style="width:28.55pt;height:11.55pt" o:ole="">
            <v:imagedata r:id="rId66" o:title=""/>
          </v:shape>
          <o:OLEObject Type="Embed" ProgID="Equation.DSMT4" ShapeID="_x0000_i1054" DrawAspect="Content" ObjectID="_1572940255" r:id="rId67"/>
        </w:object>
      </w:r>
      <w:r w:rsidRPr="000A56E6">
        <w:rPr>
          <w:rFonts w:ascii="Times New Roman" w:hAnsi="Times New Roman" w:cs="Times New Roman"/>
          <w:color w:val="000000"/>
          <w:szCs w:val="21"/>
          <w:lang w:val="en-GB"/>
        </w:rPr>
        <w:t>).</w: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b/>
          <w:szCs w:val="21"/>
          <w:lang w:val="en-GB"/>
        </w:rPr>
        <w:t>2.6 PSDAAP and PSTAAP</w: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The PSDAAP matrix was first proposed by </w:t>
      </w:r>
      <w:proofErr w:type="spellStart"/>
      <w:r w:rsidRPr="000A56E6">
        <w:rPr>
          <w:rFonts w:ascii="Times New Roman" w:hAnsi="Times New Roman" w:cs="Times New Roman"/>
          <w:szCs w:val="21"/>
          <w:lang w:val="en-GB"/>
        </w:rPr>
        <w:t>Xu</w:t>
      </w:r>
      <w:proofErr w:type="spellEnd"/>
      <w:r w:rsidRPr="000A56E6">
        <w:rPr>
          <w:rFonts w:ascii="Times New Roman" w:hAnsi="Times New Roman" w:cs="Times New Roman"/>
          <w:szCs w:val="21"/>
          <w:lang w:val="en-GB"/>
        </w:rPr>
        <w:t xml:space="preserve">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2013</w:t>
      </w:r>
      <w:r w:rsidRPr="000A56E6">
        <w:rPr>
          <w:rFonts w:ascii="Times New Roman" w:hAnsi="Times New Roman" w:cs="Times New Roman"/>
          <w:szCs w:val="21"/>
          <w:lang w:val="en-GB"/>
        </w:rPr>
        <w:t>) for predicting S-</w:t>
      </w:r>
      <w:proofErr w:type="spellStart"/>
      <w:r w:rsidRPr="000A56E6">
        <w:rPr>
          <w:rFonts w:ascii="Times New Roman" w:hAnsi="Times New Roman" w:cs="Times New Roman"/>
          <w:szCs w:val="21"/>
          <w:lang w:val="en-GB"/>
        </w:rPr>
        <w:t>nitrosylation</w:t>
      </w:r>
      <w:proofErr w:type="spellEnd"/>
      <w:r w:rsidRPr="000A56E6">
        <w:rPr>
          <w:rFonts w:ascii="Times New Roman" w:hAnsi="Times New Roman" w:cs="Times New Roman"/>
          <w:szCs w:val="21"/>
          <w:lang w:val="en-GB"/>
        </w:rPr>
        <w:t xml:space="preserve"> sites, and then they applied it to predict </w:t>
      </w:r>
      <w:proofErr w:type="spellStart"/>
      <w:r w:rsidRPr="000A56E6">
        <w:rPr>
          <w:rFonts w:ascii="Times New Roman" w:hAnsi="Times New Roman" w:cs="Times New Roman"/>
          <w:szCs w:val="21"/>
          <w:lang w:val="en-GB"/>
        </w:rPr>
        <w:t>hydroxyproline</w:t>
      </w:r>
      <w:proofErr w:type="spellEnd"/>
      <w:r w:rsidRPr="000A56E6">
        <w:rPr>
          <w:rFonts w:ascii="Times New Roman" w:hAnsi="Times New Roman" w:cs="Times New Roman"/>
          <w:szCs w:val="21"/>
          <w:lang w:val="en-GB"/>
        </w:rPr>
        <w:t xml:space="preserve"> and </w:t>
      </w:r>
      <w:proofErr w:type="spellStart"/>
      <w:r w:rsidRPr="000A56E6">
        <w:rPr>
          <w:rFonts w:ascii="Times New Roman" w:hAnsi="Times New Roman" w:cs="Times New Roman"/>
          <w:szCs w:val="21"/>
          <w:lang w:val="en-GB"/>
        </w:rPr>
        <w:t>hydroxylysine</w:t>
      </w:r>
      <w:proofErr w:type="spellEnd"/>
      <w:r w:rsidRPr="000A56E6">
        <w:rPr>
          <w:rFonts w:ascii="Times New Roman" w:hAnsi="Times New Roman" w:cs="Times New Roman"/>
          <w:szCs w:val="21"/>
          <w:lang w:val="en-GB"/>
        </w:rPr>
        <w:t xml:space="preserve">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2014</w:t>
      </w:r>
      <w:r w:rsidRPr="000A56E6">
        <w:rPr>
          <w:rFonts w:ascii="Times New Roman" w:hAnsi="Times New Roman" w:cs="Times New Roman"/>
          <w:szCs w:val="21"/>
          <w:lang w:val="en-GB"/>
        </w:rPr>
        <w:t xml:space="preserve">) in </w:t>
      </w:r>
      <w:r w:rsidRPr="000A56E6">
        <w:rPr>
          <w:rFonts w:ascii="Times New Roman" w:hAnsi="Times New Roman" w:cs="Times New Roman"/>
          <w:szCs w:val="21"/>
          <w:lang w:val="en-GB"/>
        </w:rPr>
        <w:lastRenderedPageBreak/>
        <w:t>proteins. In this study, we not only adopt the feature extraction method PSDAAP, but also present a new feature extraction method that incorporates PSTAAP to predict O-</w:t>
      </w:r>
      <w:proofErr w:type="spellStart"/>
      <w:r w:rsidRPr="000A56E6">
        <w:rPr>
          <w:rFonts w:ascii="Times New Roman" w:hAnsi="Times New Roman" w:cs="Times New Roman"/>
          <w:szCs w:val="21"/>
          <w:lang w:val="en-GB"/>
        </w:rPr>
        <w:t>GlcNAcylated</w:t>
      </w:r>
      <w:proofErr w:type="spellEnd"/>
      <w:r w:rsidRPr="000A56E6">
        <w:rPr>
          <w:rFonts w:ascii="Times New Roman" w:hAnsi="Times New Roman" w:cs="Times New Roman"/>
          <w:szCs w:val="21"/>
          <w:lang w:val="en-GB"/>
        </w:rPr>
        <w:t xml:space="preserve"> sites. For more information on how to obtain the PSDAAP matrix, refer to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2013;</w:t>
      </w:r>
      <w:r w:rsidRPr="000A56E6">
        <w:rPr>
          <w:rFonts w:ascii="Times New Roman" w:hAnsi="Times New Roman" w:cs="Times New Roman"/>
          <w:szCs w:val="21"/>
        </w:rPr>
        <w:t xml:space="preserve">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2014</w:t>
      </w:r>
      <w:r w:rsidRPr="000A56E6">
        <w:rPr>
          <w:rFonts w:ascii="Times New Roman" w:hAnsi="Times New Roman" w:cs="Times New Roman"/>
          <w:szCs w:val="21"/>
          <w:lang w:val="en-GB"/>
        </w:rPr>
        <w:t>). The feature PSTAAP construction process is described as follows:</w:t>
      </w:r>
    </w:p>
    <w:p w:rsidR="00893C83" w:rsidRPr="000A56E6" w:rsidRDefault="00893C83" w:rsidP="00893C83">
      <w:pPr>
        <w:spacing w:line="360" w:lineRule="auto"/>
        <w:ind w:firstLineChars="100" w:firstLine="210"/>
        <w:rPr>
          <w:rFonts w:ascii="Times New Roman" w:hAnsi="Times New Roman" w:cs="Times New Roman"/>
          <w:szCs w:val="21"/>
          <w:lang w:val="en-GB"/>
        </w:rPr>
      </w:pPr>
      <w:r w:rsidRPr="000A56E6">
        <w:rPr>
          <w:rFonts w:ascii="Times New Roman" w:hAnsi="Times New Roman" w:cs="Times New Roman"/>
          <w:szCs w:val="21"/>
          <w:lang w:val="en-GB"/>
        </w:rPr>
        <w:t>There are 21</w:t>
      </w:r>
      <w:r w:rsidRPr="000A56E6">
        <w:rPr>
          <w:rFonts w:ascii="Times New Roman" w:hAnsi="Times New Roman" w:cs="Times New Roman"/>
          <w:szCs w:val="21"/>
          <w:vertAlign w:val="superscript"/>
          <w:lang w:val="en-GB"/>
        </w:rPr>
        <w:t>3</w:t>
      </w:r>
      <w:r w:rsidRPr="000A56E6">
        <w:rPr>
          <w:rFonts w:ascii="Times New Roman" w:hAnsi="Times New Roman" w:cs="Times New Roman"/>
          <w:szCs w:val="21"/>
          <w:lang w:val="en-GB"/>
        </w:rPr>
        <w:t xml:space="preserve"> possible tri-amino acids (TAA): AAA, AAC,...</w:t>
      </w:r>
      <w:proofErr w:type="gramStart"/>
      <w:r w:rsidRPr="000A56E6">
        <w:rPr>
          <w:rFonts w:ascii="Times New Roman" w:hAnsi="Times New Roman" w:cs="Times New Roman"/>
          <w:szCs w:val="21"/>
          <w:lang w:val="en-GB"/>
        </w:rPr>
        <w:t>,XXX</w:t>
      </w:r>
      <w:proofErr w:type="gramEnd"/>
      <w:r w:rsidRPr="000A56E6">
        <w:rPr>
          <w:rFonts w:ascii="Times New Roman" w:hAnsi="Times New Roman" w:cs="Times New Roman"/>
          <w:szCs w:val="21"/>
          <w:lang w:val="en-GB"/>
        </w:rPr>
        <w:t>. Thus, for a protein peptide with 22 amino acids, its PSTAAP matrix can be summarised by the following 21</w:t>
      </w:r>
      <w:r w:rsidRPr="000A56E6">
        <w:rPr>
          <w:rFonts w:ascii="Times New Roman" w:hAnsi="Times New Roman" w:cs="Times New Roman"/>
          <w:szCs w:val="21"/>
          <w:vertAlign w:val="superscript"/>
          <w:lang w:val="en-GB"/>
        </w:rPr>
        <w:t xml:space="preserve">3 </w:t>
      </w:r>
      <w:r w:rsidRPr="000A56E6">
        <w:rPr>
          <w:rFonts w:ascii="Times New Roman" w:hAnsi="Times New Roman" w:cs="Times New Roman"/>
          <w:szCs w:val="21"/>
          <w:lang w:val="en-GB"/>
        </w:rPr>
        <w:t>× 120 matrix using the same symbols as those in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2013;</w:t>
      </w:r>
      <w:r w:rsidRPr="000A56E6">
        <w:rPr>
          <w:rFonts w:ascii="Times New Roman" w:hAnsi="Times New Roman" w:cs="Times New Roman"/>
          <w:szCs w:val="21"/>
        </w:rPr>
        <w:t xml:space="preserve"> </w:t>
      </w: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w:t>
      </w:r>
      <w:r w:rsidRPr="000A56E6">
        <w:rPr>
          <w:rFonts w:ascii="Times New Roman" w:hAnsi="Times New Roman" w:cs="Times New Roman"/>
          <w:i/>
          <w:color w:val="000000"/>
          <w:szCs w:val="21"/>
          <w:shd w:val="clear" w:color="auto" w:fill="FFFFFF"/>
        </w:rPr>
        <w:t>et al</w:t>
      </w:r>
      <w:r w:rsidRPr="000A56E6">
        <w:rPr>
          <w:rFonts w:ascii="Times New Roman" w:hAnsi="Times New Roman" w:cs="Times New Roman"/>
          <w:color w:val="000000"/>
          <w:szCs w:val="21"/>
          <w:shd w:val="clear" w:color="auto" w:fill="FFFFFF"/>
        </w:rPr>
        <w:t>., 2014</w:t>
      </w:r>
      <w:r w:rsidRPr="000A56E6">
        <w:rPr>
          <w:rFonts w:ascii="Times New Roman" w:hAnsi="Times New Roman" w:cs="Times New Roman"/>
          <w:szCs w:val="21"/>
          <w:lang w:val="en-GB"/>
        </w:rPr>
        <w:t>)</w:t>
      </w:r>
    </w:p>
    <w:p w:rsidR="00893C83" w:rsidRPr="000A56E6" w:rsidRDefault="00893C83" w:rsidP="00915BA4">
      <w:pPr>
        <w:spacing w:line="360" w:lineRule="auto"/>
        <w:ind w:firstLineChars="100" w:firstLine="210"/>
        <w:jc w:val="center"/>
        <w:rPr>
          <w:rFonts w:ascii="Times New Roman" w:hAnsi="Times New Roman" w:cs="Times New Roman"/>
          <w:szCs w:val="21"/>
          <w:lang w:val="en-GB"/>
        </w:rPr>
      </w:pPr>
      <w:r w:rsidRPr="000A56E6">
        <w:rPr>
          <w:rFonts w:ascii="Times New Roman" w:hAnsi="Times New Roman" w:cs="Times New Roman"/>
          <w:position w:val="-76"/>
          <w:szCs w:val="21"/>
          <w:lang w:val="en-GB"/>
        </w:rPr>
        <w:object w:dxaOrig="2520" w:dyaOrig="1640">
          <v:shape id="_x0000_i1055" type="#_x0000_t75" style="width:127pt;height:81.5pt" o:ole="">
            <v:imagedata r:id="rId68" o:title=""/>
          </v:shape>
          <o:OLEObject Type="Embed" ProgID="Equation.DSMT4" ShapeID="_x0000_i1055" DrawAspect="Content" ObjectID="_1572940256" r:id="rId69"/>
        </w:object>
      </w:r>
      <w:r w:rsidRPr="000A56E6">
        <w:rPr>
          <w:rFonts w:ascii="Times New Roman" w:hAnsi="Times New Roman" w:cs="Times New Roman"/>
          <w:szCs w:val="21"/>
          <w:lang w:val="en-GB"/>
        </w:rPr>
        <w:t>,</w:t>
      </w:r>
    </w:p>
    <w:p w:rsidR="00893C83" w:rsidRPr="000A56E6" w:rsidRDefault="00893C83" w:rsidP="00893C83">
      <w:pPr>
        <w:spacing w:line="360" w:lineRule="auto"/>
        <w:rPr>
          <w:rFonts w:ascii="Times New Roman" w:hAnsi="Times New Roman" w:cs="Times New Roman"/>
          <w:szCs w:val="21"/>
          <w:lang w:val="en-GB"/>
        </w:rPr>
      </w:pPr>
      <w:proofErr w:type="gramStart"/>
      <w:r w:rsidRPr="000A56E6">
        <w:rPr>
          <w:rFonts w:ascii="Times New Roman" w:hAnsi="Times New Roman" w:cs="Times New Roman"/>
          <w:szCs w:val="21"/>
          <w:lang w:val="en-GB"/>
        </w:rPr>
        <w:t>where</w:t>
      </w:r>
      <w:proofErr w:type="gramEnd"/>
      <w:r w:rsidRPr="000A56E6">
        <w:rPr>
          <w:rFonts w:ascii="Times New Roman" w:hAnsi="Times New Roman" w:cs="Times New Roman"/>
          <w:szCs w:val="21"/>
          <w:lang w:val="en-GB"/>
        </w:rPr>
        <w:t xml:space="preserve"> the element</w:t>
      </w:r>
    </w:p>
    <w:p w:rsidR="00893C83" w:rsidRPr="000A56E6" w:rsidRDefault="00893C83" w:rsidP="00915BA4">
      <w:pPr>
        <w:spacing w:line="360" w:lineRule="auto"/>
        <w:jc w:val="center"/>
        <w:rPr>
          <w:rFonts w:ascii="Times New Roman" w:hAnsi="Times New Roman" w:cs="Times New Roman"/>
          <w:position w:val="-36"/>
          <w:szCs w:val="21"/>
          <w:lang w:val="en-GB"/>
        </w:rPr>
      </w:pPr>
      <w:r w:rsidRPr="000A56E6">
        <w:rPr>
          <w:rFonts w:ascii="Times New Roman" w:hAnsi="Times New Roman" w:cs="Times New Roman"/>
          <w:position w:val="-36"/>
          <w:szCs w:val="21"/>
          <w:lang w:val="en-GB"/>
        </w:rPr>
        <w:object w:dxaOrig="3180" w:dyaOrig="840">
          <v:shape id="_x0000_i1056" type="#_x0000_t75" style="width:158.95pt;height:42.1pt" o:ole="">
            <v:imagedata r:id="rId70" o:title=""/>
          </v:shape>
          <o:OLEObject Type="Embed" ProgID="Equation.DSMT4" ShapeID="_x0000_i1056" DrawAspect="Content" ObjectID="_1572940257" r:id="rId71"/>
        </w:object>
      </w:r>
    </w:p>
    <w:p w:rsidR="00893C83" w:rsidRPr="000A56E6" w:rsidRDefault="00893C83" w:rsidP="00893C83">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 xml:space="preserve">where </w:t>
      </w:r>
      <w:r w:rsidRPr="000A56E6">
        <w:rPr>
          <w:rFonts w:ascii="Times New Roman" w:hAnsi="Times New Roman" w:cs="Times New Roman"/>
          <w:position w:val="-12"/>
          <w:szCs w:val="21"/>
          <w:lang w:val="en-GB"/>
        </w:rPr>
        <w:object w:dxaOrig="999" w:dyaOrig="380">
          <v:shape id="_x0000_i1057" type="#_x0000_t75" style="width:49.6pt;height:19pt" o:ole="">
            <v:imagedata r:id="rId72" o:title=""/>
          </v:shape>
          <o:OLEObject Type="Embed" ProgID="Equation.DSMT4" ShapeID="_x0000_i1057" DrawAspect="Content" ObjectID="_1572940258" r:id="rId73"/>
        </w:object>
      </w:r>
      <w:r w:rsidRPr="000A56E6">
        <w:rPr>
          <w:rFonts w:ascii="Times New Roman" w:hAnsi="Times New Roman" w:cs="Times New Roman"/>
          <w:szCs w:val="21"/>
          <w:lang w:val="en-GB"/>
        </w:rPr>
        <w:t xml:space="preserve">is the occurrence frequency of the </w:t>
      </w:r>
      <w:proofErr w:type="spellStart"/>
      <w:r w:rsidRPr="000A56E6">
        <w:rPr>
          <w:rFonts w:ascii="Times New Roman" w:hAnsi="Times New Roman" w:cs="Times New Roman"/>
          <w:i/>
          <w:szCs w:val="21"/>
          <w:lang w:val="en-GB"/>
        </w:rPr>
        <w:t>i</w:t>
      </w:r>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tri-amino acid at the </w:t>
      </w:r>
      <w:r w:rsidRPr="000A56E6">
        <w:rPr>
          <w:rFonts w:ascii="Times New Roman" w:hAnsi="Times New Roman" w:cs="Times New Roman"/>
          <w:i/>
          <w:szCs w:val="21"/>
          <w:lang w:val="en-GB"/>
        </w:rPr>
        <w:t>j</w:t>
      </w:r>
      <w:r w:rsidRPr="000A56E6">
        <w:rPr>
          <w:rFonts w:ascii="Times New Roman" w:hAnsi="Times New Roman" w:cs="Times New Roman"/>
          <w:szCs w:val="21"/>
          <w:lang w:val="en-GB"/>
        </w:rPr>
        <w:t>-</w:t>
      </w:r>
      <w:proofErr w:type="spellStart"/>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position in the positive </w:t>
      </w:r>
      <w:r w:rsidRPr="000A56E6">
        <w:rPr>
          <w:rFonts w:ascii="Times New Roman" w:hAnsi="Times New Roman" w:cs="Times New Roman"/>
          <w:color w:val="000000"/>
          <w:szCs w:val="21"/>
          <w:lang w:val="en-GB"/>
        </w:rPr>
        <w:t>O-</w:t>
      </w:r>
      <w:proofErr w:type="spellStart"/>
      <w:r w:rsidRPr="000A56E6">
        <w:rPr>
          <w:rFonts w:ascii="Times New Roman" w:hAnsi="Times New Roman" w:cs="Times New Roman"/>
          <w:color w:val="000000"/>
          <w:szCs w:val="21"/>
          <w:lang w:val="en-GB"/>
        </w:rPr>
        <w:t>GlcNAcylated</w:t>
      </w:r>
      <w:proofErr w:type="spellEnd"/>
      <w:r w:rsidRPr="000A56E6">
        <w:rPr>
          <w:rFonts w:ascii="Times New Roman" w:hAnsi="Times New Roman" w:cs="Times New Roman"/>
          <w:color w:val="000000"/>
          <w:szCs w:val="21"/>
          <w:lang w:val="en-GB"/>
        </w:rPr>
        <w:t xml:space="preserve"> dataset</w:t>
      </w:r>
      <w:r w:rsidRPr="000A56E6">
        <w:rPr>
          <w:rFonts w:ascii="Times New Roman" w:hAnsi="Times New Roman" w:cs="Times New Roman"/>
          <w:szCs w:val="21"/>
          <w:lang w:val="en-GB"/>
        </w:rPr>
        <w:t xml:space="preserve">, </w:t>
      </w:r>
      <w:r w:rsidRPr="000A56E6">
        <w:rPr>
          <w:rFonts w:ascii="Times New Roman" w:hAnsi="Times New Roman" w:cs="Times New Roman"/>
          <w:position w:val="-12"/>
          <w:szCs w:val="21"/>
          <w:lang w:val="en-GB"/>
        </w:rPr>
        <w:object w:dxaOrig="999" w:dyaOrig="380">
          <v:shape id="_x0000_i1058" type="#_x0000_t75" style="width:49.6pt;height:19pt" o:ole="">
            <v:imagedata r:id="rId74" o:title=""/>
          </v:shape>
          <o:OLEObject Type="Embed" ProgID="Equation.DSMT4" ShapeID="_x0000_i1058" DrawAspect="Content" ObjectID="_1572940259" r:id="rId75"/>
        </w:object>
      </w:r>
      <w:r w:rsidRPr="000A56E6">
        <w:rPr>
          <w:rFonts w:ascii="Times New Roman" w:hAnsi="Times New Roman" w:cs="Times New Roman"/>
          <w:szCs w:val="21"/>
          <w:lang w:val="en-GB"/>
        </w:rPr>
        <w:t xml:space="preserve"> is the corresponding occurrence frequency of the </w:t>
      </w:r>
      <w:proofErr w:type="spellStart"/>
      <w:r w:rsidRPr="000A56E6">
        <w:rPr>
          <w:rFonts w:ascii="Times New Roman" w:hAnsi="Times New Roman" w:cs="Times New Roman"/>
          <w:i/>
          <w:szCs w:val="21"/>
          <w:lang w:val="en-GB"/>
        </w:rPr>
        <w:t>i</w:t>
      </w:r>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tri-amino acid  at the </w:t>
      </w:r>
      <w:r w:rsidRPr="000A56E6">
        <w:rPr>
          <w:rFonts w:ascii="Times New Roman" w:hAnsi="Times New Roman" w:cs="Times New Roman"/>
          <w:i/>
          <w:szCs w:val="21"/>
          <w:lang w:val="en-GB"/>
        </w:rPr>
        <w:t>j</w:t>
      </w:r>
      <w:r w:rsidRPr="000A56E6">
        <w:rPr>
          <w:rFonts w:ascii="Times New Roman" w:hAnsi="Times New Roman" w:cs="Times New Roman"/>
          <w:szCs w:val="21"/>
          <w:lang w:val="en-GB"/>
        </w:rPr>
        <w:t>-</w:t>
      </w:r>
      <w:proofErr w:type="spellStart"/>
      <w:r w:rsidRPr="000A56E6">
        <w:rPr>
          <w:rFonts w:ascii="Times New Roman" w:hAnsi="Times New Roman" w:cs="Times New Roman"/>
          <w:szCs w:val="21"/>
          <w:lang w:val="en-GB"/>
        </w:rPr>
        <w:t>th</w:t>
      </w:r>
      <w:proofErr w:type="spellEnd"/>
      <w:r w:rsidRPr="000A56E6">
        <w:rPr>
          <w:rFonts w:ascii="Times New Roman" w:hAnsi="Times New Roman" w:cs="Times New Roman"/>
          <w:szCs w:val="21"/>
          <w:lang w:val="en-GB"/>
        </w:rPr>
        <w:t xml:space="preserve"> position in the non-</w:t>
      </w:r>
      <w:r w:rsidRPr="000A56E6">
        <w:rPr>
          <w:rFonts w:ascii="Times New Roman" w:hAnsi="Times New Roman" w:cs="Times New Roman"/>
          <w:color w:val="000000"/>
          <w:szCs w:val="21"/>
          <w:lang w:val="en-GB"/>
        </w:rPr>
        <w:t>O-</w:t>
      </w:r>
      <w:proofErr w:type="spellStart"/>
      <w:r w:rsidRPr="000A56E6">
        <w:rPr>
          <w:rFonts w:ascii="Times New Roman" w:hAnsi="Times New Roman" w:cs="Times New Roman"/>
          <w:color w:val="000000"/>
          <w:szCs w:val="21"/>
          <w:lang w:val="en-GB"/>
        </w:rPr>
        <w:t>GlcNAcylated</w:t>
      </w:r>
      <w:proofErr w:type="spellEnd"/>
      <w:r w:rsidRPr="000A56E6">
        <w:rPr>
          <w:rFonts w:ascii="Times New Roman" w:hAnsi="Times New Roman" w:cs="Times New Roman"/>
          <w:szCs w:val="21"/>
          <w:lang w:val="en-GB"/>
        </w:rPr>
        <w:t xml:space="preserve"> dataset </w:t>
      </w:r>
      <w:r w:rsidRPr="000A56E6">
        <w:rPr>
          <w:rFonts w:ascii="Times New Roman" w:hAnsi="Times New Roman" w:cs="Times New Roman"/>
          <w:position w:val="-6"/>
          <w:szCs w:val="21"/>
          <w:lang w:val="en-GB"/>
        </w:rPr>
        <w:object w:dxaOrig="220" w:dyaOrig="200">
          <v:shape id="_x0000_i1059" type="#_x0000_t75" style="width:10.2pt;height:9.5pt" o:ole="">
            <v:imagedata r:id="rId76" o:title=""/>
          </v:shape>
          <o:OLEObject Type="Embed" ProgID="Equation.DSMT4" ShapeID="_x0000_i1059" DrawAspect="Content" ObjectID="_1572940260" r:id="rId77"/>
        </w:object>
      </w:r>
      <w:r w:rsidRPr="000A56E6">
        <w:rPr>
          <w:rFonts w:ascii="Times New Roman" w:hAnsi="Times New Roman" w:cs="Times New Roman"/>
          <w:szCs w:val="21"/>
          <w:lang w:val="en-GB"/>
        </w:rPr>
        <w:t>and TAA</w:t>
      </w:r>
      <w:r w:rsidRPr="000A56E6">
        <w:rPr>
          <w:rFonts w:ascii="Times New Roman" w:hAnsi="Times New Roman" w:cs="Times New Roman"/>
          <w:szCs w:val="21"/>
          <w:vertAlign w:val="subscript"/>
          <w:lang w:val="en-GB"/>
        </w:rPr>
        <w:t>1 </w:t>
      </w:r>
      <w:r w:rsidRPr="000A56E6">
        <w:rPr>
          <w:rFonts w:ascii="Times New Roman" w:hAnsi="Times New Roman" w:cs="Times New Roman"/>
          <w:szCs w:val="21"/>
          <w:lang w:val="en-GB"/>
        </w:rPr>
        <w:t>= AAA, TAA</w:t>
      </w:r>
      <w:r w:rsidRPr="000A56E6">
        <w:rPr>
          <w:rFonts w:ascii="Times New Roman" w:hAnsi="Times New Roman" w:cs="Times New Roman"/>
          <w:szCs w:val="21"/>
          <w:vertAlign w:val="subscript"/>
          <w:lang w:val="en-GB"/>
        </w:rPr>
        <w:t>2 </w:t>
      </w:r>
      <w:r w:rsidRPr="000A56E6">
        <w:rPr>
          <w:rFonts w:ascii="Times New Roman" w:hAnsi="Times New Roman" w:cs="Times New Roman"/>
          <w:szCs w:val="21"/>
          <w:lang w:val="en-GB"/>
        </w:rPr>
        <w:t>= AAC, … , TAA</w:t>
      </w:r>
      <w:r w:rsidRPr="000A56E6">
        <w:rPr>
          <w:rFonts w:ascii="Times New Roman" w:hAnsi="Times New Roman" w:cs="Times New Roman"/>
          <w:szCs w:val="21"/>
          <w:vertAlign w:val="subscript"/>
          <w:lang w:val="en-GB"/>
        </w:rPr>
        <w:t>21</w:t>
      </w:r>
      <w:r w:rsidRPr="000A56E6">
        <w:rPr>
          <w:rFonts w:ascii="Times New Roman" w:hAnsi="Times New Roman" w:cs="Times New Roman"/>
          <w:szCs w:val="21"/>
          <w:vertAlign w:val="superscript"/>
          <w:lang w:val="en-GB"/>
        </w:rPr>
        <w:t xml:space="preserve">3 </w:t>
      </w:r>
      <w:r w:rsidRPr="000A56E6">
        <w:rPr>
          <w:rFonts w:ascii="Times New Roman" w:hAnsi="Times New Roman" w:cs="Times New Roman"/>
          <w:szCs w:val="21"/>
          <w:lang w:val="en-GB"/>
        </w:rPr>
        <w:t>= XXX.</w:t>
      </w:r>
    </w:p>
    <w:p w:rsidR="00621221" w:rsidRPr="000A56E6" w:rsidRDefault="00893C83" w:rsidP="00621221">
      <w:pPr>
        <w:spacing w:line="360" w:lineRule="auto"/>
        <w:rPr>
          <w:rFonts w:ascii="Times New Roman" w:hAnsi="Times New Roman" w:cs="Times New Roman"/>
          <w:szCs w:val="21"/>
          <w:lang w:val="en-GB"/>
        </w:rPr>
      </w:pPr>
      <w:r w:rsidRPr="000A56E6">
        <w:rPr>
          <w:rFonts w:ascii="Times New Roman" w:hAnsi="Times New Roman" w:cs="Times New Roman"/>
          <w:szCs w:val="21"/>
          <w:lang w:val="en-GB"/>
        </w:rPr>
        <w:t>It should be mentioned that the extracted features AAC, DAAC and BPB are just different models of general pseudo amino acid composition (</w:t>
      </w:r>
      <w:proofErr w:type="spellStart"/>
      <w:r w:rsidRPr="000A56E6">
        <w:rPr>
          <w:rFonts w:ascii="Times New Roman" w:hAnsi="Times New Roman" w:cs="Times New Roman"/>
          <w:szCs w:val="21"/>
          <w:lang w:val="en-GB"/>
        </w:rPr>
        <w:t>PseAAC</w:t>
      </w:r>
      <w:proofErr w:type="spellEnd"/>
      <w:r w:rsidRPr="000A56E6">
        <w:rPr>
          <w:rFonts w:ascii="Times New Roman" w:hAnsi="Times New Roman" w:cs="Times New Roman"/>
          <w:szCs w:val="21"/>
          <w:lang w:val="en-GB"/>
        </w:rPr>
        <w:t xml:space="preserve">), first proposed by Chou et al. (Chou et al., 2001). With the wide application of </w:t>
      </w:r>
      <w:proofErr w:type="spellStart"/>
      <w:r w:rsidRPr="000A56E6">
        <w:rPr>
          <w:rFonts w:ascii="Times New Roman" w:hAnsi="Times New Roman" w:cs="Times New Roman"/>
          <w:szCs w:val="21"/>
          <w:lang w:val="en-GB"/>
        </w:rPr>
        <w:t>PseAAC</w:t>
      </w:r>
      <w:proofErr w:type="spellEnd"/>
      <w:r w:rsidRPr="000A56E6">
        <w:rPr>
          <w:rFonts w:ascii="Times New Roman" w:hAnsi="Times New Roman" w:cs="Times New Roman"/>
          <w:szCs w:val="21"/>
          <w:lang w:val="en-GB"/>
        </w:rPr>
        <w:t>, Liu et al. developed a powerful web server called “</w:t>
      </w:r>
      <w:proofErr w:type="spellStart"/>
      <w:r w:rsidRPr="000A56E6">
        <w:rPr>
          <w:rFonts w:ascii="Times New Roman" w:hAnsi="Times New Roman" w:cs="Times New Roman"/>
          <w:szCs w:val="21"/>
          <w:lang w:val="en-GB"/>
        </w:rPr>
        <w:t>Pse</w:t>
      </w:r>
      <w:proofErr w:type="spellEnd"/>
      <w:r w:rsidRPr="000A56E6">
        <w:rPr>
          <w:rFonts w:ascii="Times New Roman" w:hAnsi="Times New Roman" w:cs="Times New Roman"/>
          <w:szCs w:val="21"/>
          <w:lang w:val="en-GB"/>
        </w:rPr>
        <w:t xml:space="preserve">-in-One” (Liu et al., 2015), which can generate </w:t>
      </w:r>
      <w:proofErr w:type="spellStart"/>
      <w:r w:rsidRPr="000A56E6">
        <w:rPr>
          <w:rFonts w:ascii="Times New Roman" w:hAnsi="Times New Roman" w:cs="Times New Roman"/>
          <w:szCs w:val="21"/>
          <w:lang w:val="en-GB"/>
        </w:rPr>
        <w:t>PseAAC</w:t>
      </w:r>
      <w:proofErr w:type="spellEnd"/>
      <w:r w:rsidRPr="000A56E6">
        <w:rPr>
          <w:rFonts w:ascii="Times New Roman" w:hAnsi="Times New Roman" w:cs="Times New Roman"/>
          <w:szCs w:val="21"/>
          <w:lang w:val="en-GB"/>
        </w:rPr>
        <w:t xml:space="preserve">. For detailed information on </w:t>
      </w:r>
      <w:proofErr w:type="spellStart"/>
      <w:r w:rsidRPr="000A56E6">
        <w:rPr>
          <w:rFonts w:ascii="Times New Roman" w:hAnsi="Times New Roman" w:cs="Times New Roman"/>
          <w:szCs w:val="21"/>
          <w:lang w:val="en-GB"/>
        </w:rPr>
        <w:t>Pse</w:t>
      </w:r>
      <w:proofErr w:type="spellEnd"/>
      <w:r w:rsidRPr="000A56E6">
        <w:rPr>
          <w:rFonts w:ascii="Times New Roman" w:hAnsi="Times New Roman" w:cs="Times New Roman"/>
          <w:szCs w:val="21"/>
          <w:lang w:val="en-GB"/>
        </w:rPr>
        <w:t>-in-One and its updated version, please refer to references (Liu et al., 2015, 2017a).</w:t>
      </w:r>
    </w:p>
    <w:p w:rsidR="00621221" w:rsidRPr="000A56E6" w:rsidRDefault="00621221" w:rsidP="00621221">
      <w:pPr>
        <w:adjustRightInd w:val="0"/>
        <w:spacing w:line="220" w:lineRule="exact"/>
        <w:rPr>
          <w:rFonts w:ascii="Times New Roman" w:eastAsia="Times New Roman Uni" w:hAnsi="Times New Roman" w:cs="Times New Roman"/>
          <w:b/>
          <w:sz w:val="24"/>
          <w:szCs w:val="24"/>
        </w:rPr>
      </w:pPr>
      <w:r w:rsidRPr="000A56E6">
        <w:rPr>
          <w:rFonts w:ascii="Times New Roman" w:eastAsia="Times New Roman Uni" w:hAnsi="Times New Roman" w:cs="Times New Roman"/>
          <w:b/>
          <w:sz w:val="24"/>
          <w:szCs w:val="24"/>
        </w:rPr>
        <w:t>References</w:t>
      </w:r>
    </w:p>
    <w:p w:rsidR="00621221" w:rsidRPr="000A56E6" w:rsidRDefault="00621221" w:rsidP="00621221">
      <w:pPr>
        <w:tabs>
          <w:tab w:val="left" w:pos="220"/>
          <w:tab w:val="left" w:pos="720"/>
        </w:tabs>
        <w:autoSpaceDE w:val="0"/>
        <w:autoSpaceDN w:val="0"/>
        <w:adjustRightInd w:val="0"/>
        <w:spacing w:line="360" w:lineRule="auto"/>
        <w:rPr>
          <w:rStyle w:val="fontstyle01"/>
          <w:rFonts w:ascii="Times New Roman" w:hAnsi="Times New Roman" w:cs="Times New Roman"/>
          <w:b w:val="0"/>
          <w:bCs w:val="0"/>
        </w:rPr>
      </w:pPr>
      <w:proofErr w:type="spellStart"/>
      <w:r w:rsidRPr="000A56E6">
        <w:rPr>
          <w:rFonts w:ascii="Times New Roman" w:hAnsi="Times New Roman" w:cs="Times New Roman"/>
          <w:szCs w:val="21"/>
        </w:rPr>
        <w:t>Jia</w:t>
      </w:r>
      <w:proofErr w:type="spellEnd"/>
      <w:r w:rsidRPr="000A56E6">
        <w:rPr>
          <w:rFonts w:ascii="Times New Roman" w:hAnsi="Times New Roman" w:cs="Times New Roman"/>
          <w:color w:val="000000"/>
          <w:szCs w:val="21"/>
          <w:shd w:val="clear" w:color="auto" w:fill="FFFFFF"/>
        </w:rPr>
        <w:t xml:space="preserve"> et al., 2011</w:t>
      </w:r>
      <w:r w:rsidRPr="000A56E6">
        <w:rPr>
          <w:rFonts w:ascii="Times New Roman" w:hAnsi="Times New Roman" w:cs="Times New Roman"/>
          <w:szCs w:val="21"/>
        </w:rPr>
        <w:t xml:space="preserve">Prediction of mitochondrial proteins of malaria parasite using bi-pro le Bayes feature extraction. </w:t>
      </w:r>
      <w:proofErr w:type="spellStart"/>
      <w:r w:rsidRPr="000A56E6">
        <w:rPr>
          <w:rFonts w:ascii="Times New Roman" w:hAnsi="Times New Roman" w:cs="Times New Roman"/>
          <w:iCs/>
          <w:szCs w:val="21"/>
        </w:rPr>
        <w:t>Biochimie</w:t>
      </w:r>
      <w:proofErr w:type="spellEnd"/>
      <w:r w:rsidRPr="000A56E6">
        <w:rPr>
          <w:rFonts w:ascii="Times New Roman" w:hAnsi="Times New Roman" w:cs="Times New Roman"/>
          <w:iCs/>
          <w:szCs w:val="21"/>
        </w:rPr>
        <w:t xml:space="preserve">, </w:t>
      </w:r>
      <w:r w:rsidRPr="000A56E6">
        <w:rPr>
          <w:rFonts w:ascii="Times New Roman" w:hAnsi="Times New Roman" w:cs="Times New Roman"/>
          <w:bCs/>
          <w:szCs w:val="21"/>
        </w:rPr>
        <w:t xml:space="preserve">93, </w:t>
      </w:r>
      <w:r w:rsidRPr="000A56E6">
        <w:rPr>
          <w:rFonts w:ascii="Times New Roman" w:hAnsi="Times New Roman" w:cs="Times New Roman"/>
          <w:szCs w:val="21"/>
        </w:rPr>
        <w:t>778-782.</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color w:val="000000" w:themeColor="text1"/>
          <w:szCs w:val="21"/>
        </w:rPr>
      </w:pPr>
      <w:proofErr w:type="spellStart"/>
      <w:r w:rsidRPr="000A56E6">
        <w:rPr>
          <w:rFonts w:ascii="Times New Roman" w:hAnsi="Times New Roman" w:cs="Times New Roman"/>
          <w:color w:val="000000" w:themeColor="text1"/>
          <w:szCs w:val="21"/>
        </w:rPr>
        <w:t>Jia</w:t>
      </w:r>
      <w:proofErr w:type="spellEnd"/>
      <w:r w:rsidRPr="000A56E6">
        <w:rPr>
          <w:rFonts w:ascii="Times New Roman" w:hAnsi="Times New Roman" w:cs="Times New Roman"/>
          <w:color w:val="000000"/>
          <w:szCs w:val="21"/>
          <w:shd w:val="clear" w:color="auto" w:fill="FFFFFF"/>
        </w:rPr>
        <w:t xml:space="preserve"> et al., 2013</w:t>
      </w:r>
      <w:r w:rsidRPr="000A56E6">
        <w:rPr>
          <w:rFonts w:ascii="Times New Roman" w:hAnsi="Times New Roman" w:cs="Times New Roman"/>
          <w:color w:val="000000" w:themeColor="text1"/>
          <w:szCs w:val="21"/>
        </w:rPr>
        <w:t xml:space="preserve"> O-</w:t>
      </w:r>
      <w:proofErr w:type="spellStart"/>
      <w:r w:rsidRPr="000A56E6">
        <w:rPr>
          <w:rFonts w:ascii="Times New Roman" w:hAnsi="Times New Roman" w:cs="Times New Roman"/>
          <w:color w:val="000000" w:themeColor="text1"/>
          <w:szCs w:val="21"/>
        </w:rPr>
        <w:t>GlcNAcPRED</w:t>
      </w:r>
      <w:proofErr w:type="spellEnd"/>
      <w:r w:rsidRPr="000A56E6">
        <w:rPr>
          <w:rFonts w:ascii="Times New Roman" w:hAnsi="Times New Roman" w:cs="Times New Roman"/>
          <w:color w:val="000000" w:themeColor="text1"/>
          <w:szCs w:val="21"/>
        </w:rPr>
        <w:t>: a sensitive predictor to capture protein O-</w:t>
      </w:r>
      <w:proofErr w:type="spellStart"/>
      <w:r w:rsidRPr="000A56E6">
        <w:rPr>
          <w:rFonts w:ascii="Times New Roman" w:hAnsi="Times New Roman" w:cs="Times New Roman"/>
          <w:color w:val="000000" w:themeColor="text1"/>
          <w:szCs w:val="21"/>
        </w:rPr>
        <w:t>GlcNAcylation</w:t>
      </w:r>
      <w:proofErr w:type="spellEnd"/>
      <w:r w:rsidRPr="000A56E6">
        <w:rPr>
          <w:rFonts w:ascii="Times New Roman" w:hAnsi="Times New Roman" w:cs="Times New Roman"/>
          <w:color w:val="000000" w:themeColor="text1"/>
          <w:szCs w:val="21"/>
        </w:rPr>
        <w:t xml:space="preserve"> sites. </w:t>
      </w:r>
      <w:proofErr w:type="spellStart"/>
      <w:r w:rsidRPr="000A56E6">
        <w:rPr>
          <w:rFonts w:ascii="Times New Roman" w:hAnsi="Times New Roman" w:cs="Times New Roman"/>
          <w:color w:val="000000" w:themeColor="text1"/>
          <w:szCs w:val="21"/>
        </w:rPr>
        <w:t>MolecularBiosystems</w:t>
      </w:r>
      <w:proofErr w:type="spellEnd"/>
      <w:r w:rsidRPr="000A56E6">
        <w:rPr>
          <w:rFonts w:ascii="Times New Roman" w:hAnsi="Times New Roman" w:cs="Times New Roman"/>
          <w:color w:val="000000" w:themeColor="text1"/>
          <w:szCs w:val="21"/>
        </w:rPr>
        <w:t>, 9(11), 2909-2913.</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szCs w:val="21"/>
        </w:rPr>
      </w:pPr>
      <w:proofErr w:type="spellStart"/>
      <w:r w:rsidRPr="000A56E6">
        <w:rPr>
          <w:rFonts w:ascii="Times New Roman" w:hAnsi="Times New Roman" w:cs="Times New Roman"/>
          <w:szCs w:val="21"/>
        </w:rPr>
        <w:t>Jia</w:t>
      </w:r>
      <w:proofErr w:type="spellEnd"/>
      <w:r w:rsidRPr="000A56E6">
        <w:rPr>
          <w:rFonts w:ascii="Times New Roman" w:hAnsi="Times New Roman" w:cs="Times New Roman"/>
          <w:color w:val="000000"/>
          <w:szCs w:val="21"/>
          <w:shd w:val="clear" w:color="auto" w:fill="FFFFFF"/>
        </w:rPr>
        <w:t xml:space="preserve"> et al., 2016</w:t>
      </w:r>
      <w:r w:rsidRPr="000A56E6">
        <w:rPr>
          <w:rFonts w:ascii="Times New Roman" w:hAnsi="Times New Roman" w:cs="Times New Roman"/>
          <w:szCs w:val="21"/>
        </w:rPr>
        <w:t xml:space="preserve">RNA-MethylPred: a high-accuracy predictor to identify N6-methyladenosine in </w:t>
      </w:r>
      <w:r w:rsidRPr="000A56E6">
        <w:rPr>
          <w:rFonts w:ascii="Times New Roman" w:hAnsi="Times New Roman" w:cs="Times New Roman"/>
          <w:szCs w:val="21"/>
        </w:rPr>
        <w:lastRenderedPageBreak/>
        <w:t xml:space="preserve">RNA. </w:t>
      </w:r>
      <w:r w:rsidRPr="000A56E6">
        <w:rPr>
          <w:rFonts w:ascii="Times New Roman" w:hAnsi="Times New Roman" w:cs="Times New Roman"/>
          <w:iCs/>
          <w:szCs w:val="21"/>
        </w:rPr>
        <w:t xml:space="preserve">Analytical Biochemistry, </w:t>
      </w:r>
      <w:r w:rsidRPr="000A56E6">
        <w:rPr>
          <w:rFonts w:ascii="Times New Roman" w:hAnsi="Times New Roman" w:cs="Times New Roman"/>
          <w:bCs/>
          <w:szCs w:val="21"/>
        </w:rPr>
        <w:t xml:space="preserve">510, </w:t>
      </w:r>
      <w:r w:rsidRPr="000A56E6">
        <w:rPr>
          <w:rFonts w:ascii="Times New Roman" w:hAnsi="Times New Roman" w:cs="Times New Roman"/>
          <w:szCs w:val="21"/>
        </w:rPr>
        <w:t xml:space="preserve">72-75. </w:t>
      </w:r>
    </w:p>
    <w:p w:rsidR="00621221" w:rsidRPr="000A56E6" w:rsidRDefault="00621221" w:rsidP="00621221">
      <w:pPr>
        <w:tabs>
          <w:tab w:val="left" w:pos="220"/>
          <w:tab w:val="left" w:pos="720"/>
        </w:tabs>
        <w:autoSpaceDE w:val="0"/>
        <w:autoSpaceDN w:val="0"/>
        <w:adjustRightInd w:val="0"/>
        <w:spacing w:line="360" w:lineRule="auto"/>
        <w:rPr>
          <w:rFonts w:ascii="Times New Roman" w:eastAsia="宋体" w:hAnsi="Times New Roman" w:cs="Times New Roman"/>
          <w:color w:val="000000"/>
          <w:szCs w:val="21"/>
          <w:shd w:val="clear" w:color="auto" w:fill="FFFFFF"/>
        </w:rPr>
      </w:pPr>
      <w:proofErr w:type="spellStart"/>
      <w:r w:rsidRPr="000A56E6">
        <w:rPr>
          <w:rFonts w:ascii="Times New Roman" w:eastAsia="宋体" w:hAnsi="Times New Roman" w:cs="Times New Roman"/>
          <w:color w:val="000000"/>
          <w:szCs w:val="21"/>
          <w:shd w:val="clear" w:color="auto" w:fill="FFFFFF"/>
        </w:rPr>
        <w:t>Jia</w:t>
      </w:r>
      <w:proofErr w:type="spellEnd"/>
      <w:r w:rsidRPr="000A56E6">
        <w:rPr>
          <w:rFonts w:ascii="Times New Roman" w:hAnsi="Times New Roman" w:cs="Times New Roman"/>
          <w:color w:val="000000"/>
          <w:szCs w:val="21"/>
          <w:shd w:val="clear" w:color="auto" w:fill="FFFFFF"/>
        </w:rPr>
        <w:t xml:space="preserve"> et al., 2017</w:t>
      </w:r>
      <w:r w:rsidRPr="000A56E6">
        <w:rPr>
          <w:rFonts w:ascii="Times New Roman" w:eastAsia="宋体" w:hAnsi="Times New Roman" w:cs="Times New Roman"/>
          <w:color w:val="000000"/>
          <w:szCs w:val="21"/>
          <w:shd w:val="clear" w:color="auto" w:fill="FFFFFF"/>
        </w:rPr>
        <w:t>S-SulfPred: A sensitive predictor to capture S-</w:t>
      </w:r>
      <w:proofErr w:type="spellStart"/>
      <w:r w:rsidRPr="000A56E6">
        <w:rPr>
          <w:rFonts w:ascii="Times New Roman" w:eastAsia="宋体" w:hAnsi="Times New Roman" w:cs="Times New Roman"/>
          <w:color w:val="000000"/>
          <w:szCs w:val="21"/>
          <w:shd w:val="clear" w:color="auto" w:fill="FFFFFF"/>
        </w:rPr>
        <w:t>sulfenylation</w:t>
      </w:r>
      <w:proofErr w:type="spellEnd"/>
      <w:r w:rsidRPr="000A56E6">
        <w:rPr>
          <w:rFonts w:ascii="Times New Roman" w:eastAsia="宋体" w:hAnsi="Times New Roman" w:cs="Times New Roman"/>
          <w:color w:val="000000"/>
          <w:szCs w:val="21"/>
          <w:shd w:val="clear" w:color="auto" w:fill="FFFFFF"/>
        </w:rPr>
        <w:t xml:space="preserve"> sites based on a resampling one-sided selection </w:t>
      </w:r>
      <w:proofErr w:type="spellStart"/>
      <w:r w:rsidRPr="000A56E6">
        <w:rPr>
          <w:rFonts w:ascii="Times New Roman" w:eastAsia="宋体" w:hAnsi="Times New Roman" w:cs="Times New Roman"/>
          <w:color w:val="000000"/>
          <w:szCs w:val="21"/>
          <w:shd w:val="clear" w:color="auto" w:fill="FFFFFF"/>
        </w:rPr>
        <w:t>undersampling</w:t>
      </w:r>
      <w:proofErr w:type="spellEnd"/>
      <w:r w:rsidRPr="000A56E6">
        <w:rPr>
          <w:rFonts w:ascii="Times New Roman" w:eastAsia="宋体" w:hAnsi="Times New Roman" w:cs="Times New Roman"/>
          <w:color w:val="000000"/>
          <w:szCs w:val="21"/>
          <w:shd w:val="clear" w:color="auto" w:fill="FFFFFF"/>
        </w:rPr>
        <w:t xml:space="preserve">-synthetic minority oversampling technique. </w:t>
      </w:r>
      <w:proofErr w:type="gramStart"/>
      <w:r w:rsidRPr="000A56E6">
        <w:rPr>
          <w:rFonts w:ascii="Times New Roman" w:hAnsi="Times New Roman" w:cs="Times New Roman"/>
          <w:color w:val="000000"/>
          <w:szCs w:val="21"/>
          <w:shd w:val="clear" w:color="auto" w:fill="FFFFFF"/>
        </w:rPr>
        <w:t xml:space="preserve">Journal of Theoretical Biology, </w:t>
      </w:r>
      <w:r w:rsidRPr="000A56E6">
        <w:rPr>
          <w:rFonts w:ascii="Times New Roman" w:eastAsia="宋体" w:hAnsi="Times New Roman" w:cs="Times New Roman"/>
          <w:color w:val="000000"/>
          <w:szCs w:val="21"/>
          <w:shd w:val="clear" w:color="auto" w:fill="FFFFFF"/>
        </w:rPr>
        <w:t>422, 84.</w:t>
      </w:r>
      <w:proofErr w:type="gramEnd"/>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color w:val="000000"/>
          <w:szCs w:val="21"/>
          <w:shd w:val="clear" w:color="auto" w:fill="FFFFFF"/>
        </w:rPr>
      </w:pPr>
      <w:proofErr w:type="spellStart"/>
      <w:proofErr w:type="gramStart"/>
      <w:r w:rsidRPr="000A56E6">
        <w:rPr>
          <w:rFonts w:ascii="Times New Roman" w:hAnsi="Times New Roman" w:cs="Times New Roman"/>
          <w:color w:val="000000"/>
          <w:szCs w:val="21"/>
          <w:shd w:val="clear" w:color="auto" w:fill="FFFFFF"/>
        </w:rPr>
        <w:t>Quan</w:t>
      </w:r>
      <w:proofErr w:type="spellEnd"/>
      <w:r w:rsidRPr="000A56E6">
        <w:rPr>
          <w:rFonts w:ascii="Times New Roman" w:hAnsi="Times New Roman" w:cs="Times New Roman"/>
          <w:color w:val="000000"/>
          <w:szCs w:val="21"/>
          <w:shd w:val="clear" w:color="auto" w:fill="FFFFFF"/>
        </w:rPr>
        <w:t xml:space="preserve"> et al., 2017Protein multiple sequence alignment benchmarking through secondary structure </w:t>
      </w:r>
      <w:proofErr w:type="spellStart"/>
      <w:r w:rsidRPr="000A56E6">
        <w:rPr>
          <w:rFonts w:ascii="Times New Roman" w:hAnsi="Times New Roman" w:cs="Times New Roman"/>
          <w:color w:val="000000"/>
          <w:szCs w:val="21"/>
          <w:shd w:val="clear" w:color="auto" w:fill="FFFFFF"/>
        </w:rPr>
        <w:t>prediction.Bioinformatics</w:t>
      </w:r>
      <w:proofErr w:type="spellEnd"/>
      <w:r w:rsidRPr="000A56E6">
        <w:rPr>
          <w:rFonts w:ascii="Times New Roman" w:hAnsi="Times New Roman" w:cs="Times New Roman"/>
          <w:color w:val="000000"/>
          <w:szCs w:val="21"/>
          <w:shd w:val="clear" w:color="auto" w:fill="FFFFFF"/>
        </w:rPr>
        <w:t>, 33(9), btw840.</w:t>
      </w:r>
      <w:proofErr w:type="gramEnd"/>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color w:val="000000"/>
          <w:szCs w:val="21"/>
          <w:shd w:val="clear" w:color="auto" w:fill="FFFFFF"/>
        </w:rPr>
      </w:pPr>
      <w:r w:rsidRPr="000A56E6">
        <w:rPr>
          <w:rFonts w:ascii="Times New Roman" w:hAnsi="Times New Roman" w:cs="Times New Roman"/>
          <w:color w:val="000000"/>
          <w:szCs w:val="21"/>
          <w:shd w:val="clear" w:color="auto" w:fill="FFFFFF"/>
        </w:rPr>
        <w:t xml:space="preserve">Shao et al., 2009Computational identification of protein methylation </w:t>
      </w:r>
      <w:proofErr w:type="spellStart"/>
      <w:r w:rsidRPr="000A56E6">
        <w:rPr>
          <w:rFonts w:ascii="Times New Roman" w:hAnsi="Times New Roman" w:cs="Times New Roman"/>
          <w:color w:val="000000"/>
          <w:szCs w:val="21"/>
          <w:shd w:val="clear" w:color="auto" w:fill="FFFFFF"/>
        </w:rPr>
        <w:t>sites</w:t>
      </w:r>
      <w:proofErr w:type="spellEnd"/>
      <w:r w:rsidRPr="000A56E6">
        <w:rPr>
          <w:rFonts w:ascii="Times New Roman" w:hAnsi="Times New Roman" w:cs="Times New Roman"/>
          <w:color w:val="000000"/>
          <w:szCs w:val="21"/>
          <w:shd w:val="clear" w:color="auto" w:fill="FFFFFF"/>
        </w:rPr>
        <w:t xml:space="preserve"> through bi-Profile </w:t>
      </w:r>
      <w:proofErr w:type="spellStart"/>
      <w:r w:rsidRPr="000A56E6">
        <w:rPr>
          <w:rFonts w:ascii="Times New Roman" w:hAnsi="Times New Roman" w:cs="Times New Roman"/>
          <w:color w:val="000000"/>
          <w:szCs w:val="21"/>
          <w:shd w:val="clear" w:color="auto" w:fill="FFFFFF"/>
        </w:rPr>
        <w:t>bayes</w:t>
      </w:r>
      <w:proofErr w:type="spellEnd"/>
      <w:r w:rsidRPr="000A56E6">
        <w:rPr>
          <w:rFonts w:ascii="Times New Roman" w:hAnsi="Times New Roman" w:cs="Times New Roman"/>
          <w:color w:val="000000"/>
          <w:szCs w:val="21"/>
          <w:shd w:val="clear" w:color="auto" w:fill="FFFFFF"/>
        </w:rPr>
        <w:t xml:space="preserve"> feature extraction. </w:t>
      </w:r>
      <w:proofErr w:type="spellStart"/>
      <w:r w:rsidRPr="000A56E6">
        <w:rPr>
          <w:rFonts w:ascii="Times New Roman" w:hAnsi="Times New Roman" w:cs="Times New Roman"/>
          <w:color w:val="000000"/>
          <w:szCs w:val="21"/>
          <w:shd w:val="clear" w:color="auto" w:fill="FFFFFF"/>
        </w:rPr>
        <w:t>Plos</w:t>
      </w:r>
      <w:proofErr w:type="spellEnd"/>
      <w:r w:rsidRPr="000A56E6">
        <w:rPr>
          <w:rFonts w:ascii="Times New Roman" w:hAnsi="Times New Roman" w:cs="Times New Roman"/>
          <w:color w:val="000000"/>
          <w:szCs w:val="21"/>
          <w:shd w:val="clear" w:color="auto" w:fill="FFFFFF"/>
        </w:rPr>
        <w:t xml:space="preserve"> One, 4(3), e4920.</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szCs w:val="21"/>
        </w:rPr>
      </w:pPr>
      <w:r w:rsidRPr="000A56E6">
        <w:rPr>
          <w:rFonts w:ascii="Times New Roman" w:hAnsi="Times New Roman" w:cs="Times New Roman"/>
          <w:szCs w:val="21"/>
        </w:rPr>
        <w:t>Song</w:t>
      </w:r>
      <w:r w:rsidRPr="000A56E6">
        <w:rPr>
          <w:rFonts w:ascii="Times New Roman" w:hAnsi="Times New Roman" w:cs="Times New Roman"/>
          <w:color w:val="000000"/>
          <w:szCs w:val="21"/>
          <w:shd w:val="clear" w:color="auto" w:fill="FFFFFF"/>
        </w:rPr>
        <w:t xml:space="preserve"> et al., 2010</w:t>
      </w:r>
      <w:r w:rsidRPr="000A56E6">
        <w:rPr>
          <w:rFonts w:ascii="Times New Roman" w:hAnsi="Times New Roman" w:cs="Times New Roman"/>
          <w:szCs w:val="21"/>
        </w:rPr>
        <w:t xml:space="preserve">Cascleave: towards more accurate prediction of </w:t>
      </w:r>
      <w:proofErr w:type="spellStart"/>
      <w:r w:rsidRPr="000A56E6">
        <w:rPr>
          <w:rFonts w:ascii="Times New Roman" w:hAnsi="Times New Roman" w:cs="Times New Roman"/>
          <w:szCs w:val="21"/>
        </w:rPr>
        <w:t>caspase</w:t>
      </w:r>
      <w:proofErr w:type="spellEnd"/>
      <w:r w:rsidRPr="000A56E6">
        <w:rPr>
          <w:rFonts w:ascii="Times New Roman" w:hAnsi="Times New Roman" w:cs="Times New Roman"/>
          <w:szCs w:val="21"/>
        </w:rPr>
        <w:t xml:space="preserve"> substrate cleavage sites. </w:t>
      </w:r>
      <w:r w:rsidRPr="000A56E6">
        <w:rPr>
          <w:rFonts w:ascii="Times New Roman" w:hAnsi="Times New Roman" w:cs="Times New Roman"/>
          <w:iCs/>
          <w:szCs w:val="21"/>
        </w:rPr>
        <w:t xml:space="preserve">Bioinformatics, </w:t>
      </w:r>
      <w:r w:rsidRPr="000A56E6">
        <w:rPr>
          <w:rFonts w:ascii="Times New Roman" w:hAnsi="Times New Roman" w:cs="Times New Roman"/>
          <w:bCs/>
          <w:szCs w:val="21"/>
        </w:rPr>
        <w:t xml:space="preserve">26, </w:t>
      </w:r>
      <w:r w:rsidRPr="000A56E6">
        <w:rPr>
          <w:rFonts w:ascii="Times New Roman" w:hAnsi="Times New Roman" w:cs="Times New Roman"/>
          <w:szCs w:val="21"/>
        </w:rPr>
        <w:t xml:space="preserve">752-760. </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color w:val="000000" w:themeColor="text1"/>
          <w:szCs w:val="21"/>
        </w:rPr>
      </w:pPr>
      <w:r w:rsidRPr="000A56E6">
        <w:rPr>
          <w:rFonts w:ascii="Times New Roman" w:hAnsi="Times New Roman" w:cs="Times New Roman"/>
          <w:color w:val="000000" w:themeColor="text1"/>
          <w:szCs w:val="21"/>
        </w:rPr>
        <w:t>Tang</w:t>
      </w:r>
      <w:r w:rsidRPr="000A56E6">
        <w:rPr>
          <w:rFonts w:ascii="Times New Roman" w:hAnsi="Times New Roman" w:cs="Times New Roman"/>
          <w:color w:val="000000"/>
          <w:szCs w:val="21"/>
          <w:shd w:val="clear" w:color="auto" w:fill="FFFFFF"/>
        </w:rPr>
        <w:t xml:space="preserve"> et al., 2007</w:t>
      </w:r>
      <w:r w:rsidRPr="000A56E6">
        <w:rPr>
          <w:rFonts w:ascii="Times New Roman" w:hAnsi="Times New Roman" w:cs="Times New Roman"/>
          <w:color w:val="000000" w:themeColor="text1"/>
          <w:szCs w:val="21"/>
        </w:rPr>
        <w:t xml:space="preserve">GANNPhos: a new phosphorylation site predictor </w:t>
      </w:r>
      <w:proofErr w:type="spellStart"/>
      <w:r w:rsidRPr="000A56E6">
        <w:rPr>
          <w:rFonts w:ascii="Times New Roman" w:hAnsi="Times New Roman" w:cs="Times New Roman"/>
          <w:color w:val="000000" w:themeColor="text1"/>
          <w:szCs w:val="21"/>
        </w:rPr>
        <w:t>basedon</w:t>
      </w:r>
      <w:proofErr w:type="spellEnd"/>
      <w:r w:rsidRPr="000A56E6">
        <w:rPr>
          <w:rFonts w:ascii="Times New Roman" w:hAnsi="Times New Roman" w:cs="Times New Roman"/>
          <w:color w:val="000000" w:themeColor="text1"/>
          <w:szCs w:val="21"/>
        </w:rPr>
        <w:t xml:space="preserve"> a genetic algorithm integrated neural </w:t>
      </w:r>
      <w:proofErr w:type="spellStart"/>
      <w:r w:rsidRPr="000A56E6">
        <w:rPr>
          <w:rFonts w:ascii="Times New Roman" w:hAnsi="Times New Roman" w:cs="Times New Roman"/>
          <w:color w:val="000000" w:themeColor="text1"/>
          <w:szCs w:val="21"/>
        </w:rPr>
        <w:t>network.</w:t>
      </w:r>
      <w:r w:rsidRPr="000A56E6">
        <w:rPr>
          <w:rFonts w:ascii="Times New Roman" w:hAnsi="Times New Roman" w:cs="Times New Roman"/>
          <w:kern w:val="0"/>
          <w:szCs w:val="21"/>
        </w:rPr>
        <w:t>Protein</w:t>
      </w:r>
      <w:proofErr w:type="spellEnd"/>
      <w:r w:rsidRPr="000A56E6">
        <w:rPr>
          <w:rFonts w:ascii="Times New Roman" w:hAnsi="Times New Roman" w:cs="Times New Roman"/>
          <w:kern w:val="0"/>
          <w:szCs w:val="21"/>
        </w:rPr>
        <w:t xml:space="preserve"> Engineering Design &amp; Selection </w:t>
      </w:r>
      <w:proofErr w:type="spellStart"/>
      <w:r w:rsidRPr="000A56E6">
        <w:rPr>
          <w:rFonts w:ascii="Times New Roman" w:hAnsi="Times New Roman" w:cs="Times New Roman"/>
          <w:kern w:val="0"/>
          <w:szCs w:val="21"/>
        </w:rPr>
        <w:t>Peds</w:t>
      </w:r>
      <w:proofErr w:type="spellEnd"/>
      <w:r w:rsidRPr="000A56E6">
        <w:rPr>
          <w:rFonts w:ascii="Times New Roman" w:hAnsi="Times New Roman" w:cs="Times New Roman"/>
          <w:color w:val="000000" w:themeColor="text1"/>
          <w:szCs w:val="21"/>
        </w:rPr>
        <w:t>, 20(8), 405-412.</w:t>
      </w:r>
    </w:p>
    <w:p w:rsidR="00621221" w:rsidRPr="000A56E6" w:rsidRDefault="00621221" w:rsidP="00621221">
      <w:pPr>
        <w:spacing w:line="360" w:lineRule="auto"/>
        <w:rPr>
          <w:rFonts w:ascii="Times New Roman" w:hAnsi="Times New Roman" w:cs="Times New Roman"/>
          <w:color w:val="000000"/>
          <w:szCs w:val="21"/>
        </w:rPr>
      </w:pPr>
      <w:proofErr w:type="gramStart"/>
      <w:r w:rsidRPr="000A56E6">
        <w:rPr>
          <w:rFonts w:ascii="Times New Roman" w:hAnsi="Times New Roman" w:cs="Times New Roman"/>
          <w:color w:val="000000"/>
          <w:szCs w:val="21"/>
        </w:rPr>
        <w:t>Tung</w:t>
      </w:r>
      <w:r w:rsidRPr="000A56E6">
        <w:rPr>
          <w:rFonts w:ascii="Times New Roman" w:hAnsi="Times New Roman" w:cs="Times New Roman"/>
          <w:color w:val="000000"/>
          <w:szCs w:val="21"/>
          <w:shd w:val="clear" w:color="auto" w:fill="FFFFFF"/>
        </w:rPr>
        <w:t xml:space="preserve"> et al., 2013</w:t>
      </w:r>
      <w:bookmarkStart w:id="2" w:name="OLE_LINK14"/>
      <w:r w:rsidRPr="000A56E6">
        <w:rPr>
          <w:rFonts w:ascii="Times New Roman" w:hAnsi="Times New Roman" w:cs="Times New Roman"/>
          <w:color w:val="000000"/>
          <w:szCs w:val="21"/>
        </w:rPr>
        <w:t xml:space="preserve">Prediction of </w:t>
      </w:r>
      <w:proofErr w:type="spellStart"/>
      <w:r w:rsidRPr="000A56E6">
        <w:rPr>
          <w:rFonts w:ascii="Times New Roman" w:hAnsi="Times New Roman" w:cs="Times New Roman"/>
          <w:color w:val="000000"/>
          <w:szCs w:val="21"/>
        </w:rPr>
        <w:t>pupylation</w:t>
      </w:r>
      <w:proofErr w:type="spellEnd"/>
      <w:r w:rsidRPr="000A56E6">
        <w:rPr>
          <w:rFonts w:ascii="Times New Roman" w:hAnsi="Times New Roman" w:cs="Times New Roman"/>
          <w:color w:val="000000"/>
          <w:szCs w:val="21"/>
        </w:rPr>
        <w:t xml:space="preserve"> sites using the composition of k-spaced amino acid </w:t>
      </w:r>
      <w:proofErr w:type="spellStart"/>
      <w:r w:rsidRPr="000A56E6">
        <w:rPr>
          <w:rFonts w:ascii="Times New Roman" w:hAnsi="Times New Roman" w:cs="Times New Roman"/>
          <w:color w:val="000000"/>
          <w:szCs w:val="21"/>
        </w:rPr>
        <w:t>pairs</w:t>
      </w:r>
      <w:bookmarkEnd w:id="2"/>
      <w:r w:rsidRPr="000A56E6">
        <w:rPr>
          <w:rFonts w:ascii="Times New Roman" w:hAnsi="Times New Roman" w:cs="Times New Roman"/>
          <w:color w:val="000000"/>
          <w:szCs w:val="21"/>
        </w:rPr>
        <w:t>.</w:t>
      </w:r>
      <w:r w:rsidRPr="000A56E6">
        <w:rPr>
          <w:rFonts w:ascii="Times New Roman" w:hAnsi="Times New Roman" w:cs="Times New Roman"/>
          <w:color w:val="000000"/>
          <w:szCs w:val="21"/>
          <w:shd w:val="clear" w:color="auto" w:fill="FFFFFF"/>
        </w:rPr>
        <w:t>Journal</w:t>
      </w:r>
      <w:proofErr w:type="spellEnd"/>
      <w:r w:rsidRPr="000A56E6">
        <w:rPr>
          <w:rFonts w:ascii="Times New Roman" w:hAnsi="Times New Roman" w:cs="Times New Roman"/>
          <w:color w:val="000000"/>
          <w:szCs w:val="21"/>
          <w:shd w:val="clear" w:color="auto" w:fill="FFFFFF"/>
        </w:rPr>
        <w:t xml:space="preserve"> of Theoretical Biology, </w:t>
      </w:r>
      <w:r w:rsidRPr="000A56E6">
        <w:rPr>
          <w:rFonts w:ascii="Times New Roman" w:hAnsi="Times New Roman" w:cs="Times New Roman"/>
          <w:color w:val="000000"/>
          <w:szCs w:val="21"/>
        </w:rPr>
        <w:t>336 (25), 11-17.</w:t>
      </w:r>
      <w:proofErr w:type="gramEnd"/>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szCs w:val="21"/>
        </w:rPr>
      </w:pPr>
      <w:r w:rsidRPr="000A56E6">
        <w:rPr>
          <w:rFonts w:ascii="Times New Roman" w:hAnsi="Times New Roman" w:cs="Times New Roman"/>
          <w:szCs w:val="21"/>
        </w:rPr>
        <w:t>Wang</w:t>
      </w:r>
      <w:r w:rsidRPr="000A56E6">
        <w:rPr>
          <w:rFonts w:ascii="Times New Roman" w:hAnsi="Times New Roman" w:cs="Times New Roman"/>
          <w:color w:val="000000"/>
          <w:szCs w:val="21"/>
          <w:shd w:val="clear" w:color="auto" w:fill="FFFFFF"/>
        </w:rPr>
        <w:t xml:space="preserve"> et al., 2011b</w:t>
      </w:r>
      <w:r w:rsidRPr="000A56E6">
        <w:rPr>
          <w:rFonts w:ascii="Times New Roman" w:hAnsi="Times New Roman" w:cs="Times New Roman"/>
          <w:szCs w:val="21"/>
        </w:rPr>
        <w:t xml:space="preserve">High-accuracy prediction of bacterial type III secreted effectors based on position-specific amino acid composition profiles, </w:t>
      </w:r>
      <w:r w:rsidRPr="000A56E6">
        <w:rPr>
          <w:rFonts w:ascii="Times New Roman" w:hAnsi="Times New Roman" w:cs="Times New Roman"/>
          <w:iCs/>
          <w:szCs w:val="21"/>
        </w:rPr>
        <w:t xml:space="preserve">Bioinformatics, </w:t>
      </w:r>
      <w:r w:rsidRPr="000A56E6">
        <w:rPr>
          <w:rFonts w:ascii="Times New Roman" w:hAnsi="Times New Roman" w:cs="Times New Roman"/>
          <w:bCs/>
          <w:szCs w:val="21"/>
        </w:rPr>
        <w:t xml:space="preserve">27, </w:t>
      </w:r>
      <w:r w:rsidRPr="000A56E6">
        <w:rPr>
          <w:rFonts w:ascii="Times New Roman" w:hAnsi="Times New Roman" w:cs="Times New Roman"/>
          <w:szCs w:val="21"/>
        </w:rPr>
        <w:t>777-784.</w:t>
      </w:r>
    </w:p>
    <w:p w:rsidR="00621221" w:rsidRPr="000A56E6" w:rsidRDefault="00621221" w:rsidP="00621221">
      <w:pPr>
        <w:tabs>
          <w:tab w:val="left" w:pos="220"/>
          <w:tab w:val="left" w:pos="720"/>
        </w:tabs>
        <w:autoSpaceDE w:val="0"/>
        <w:autoSpaceDN w:val="0"/>
        <w:adjustRightInd w:val="0"/>
        <w:spacing w:line="360" w:lineRule="auto"/>
        <w:rPr>
          <w:rFonts w:ascii="Times New Roman" w:eastAsia="宋体" w:hAnsi="Times New Roman" w:cs="Times New Roman"/>
          <w:color w:val="000000"/>
          <w:szCs w:val="21"/>
          <w:shd w:val="clear" w:color="auto" w:fill="FFFFFF"/>
        </w:rPr>
      </w:pPr>
      <w:r w:rsidRPr="000A56E6">
        <w:rPr>
          <w:rFonts w:ascii="Times New Roman" w:eastAsia="宋体" w:hAnsi="Times New Roman" w:cs="Times New Roman"/>
          <w:color w:val="000000"/>
          <w:szCs w:val="21"/>
          <w:shd w:val="clear" w:color="auto" w:fill="FFFFFF"/>
        </w:rPr>
        <w:t>Wu</w:t>
      </w:r>
      <w:r w:rsidRPr="000A56E6">
        <w:rPr>
          <w:rFonts w:ascii="Times New Roman" w:hAnsi="Times New Roman" w:cs="Times New Roman"/>
          <w:color w:val="000000"/>
          <w:szCs w:val="21"/>
          <w:shd w:val="clear" w:color="auto" w:fill="FFFFFF"/>
        </w:rPr>
        <w:t xml:space="preserve"> et al., 2013</w:t>
      </w:r>
      <w:r w:rsidRPr="000A56E6">
        <w:rPr>
          <w:rFonts w:ascii="Times New Roman" w:eastAsia="宋体" w:hAnsi="Times New Roman" w:cs="Times New Roman"/>
          <w:color w:val="000000"/>
          <w:szCs w:val="21"/>
          <w:shd w:val="clear" w:color="auto" w:fill="FFFFFF"/>
        </w:rPr>
        <w:t xml:space="preserve">Sequence-Based Prediction of microRNA-Binding Residues in Proteins Using Cost-Sensitive </w:t>
      </w:r>
      <w:proofErr w:type="spellStart"/>
      <w:r w:rsidRPr="000A56E6">
        <w:rPr>
          <w:rFonts w:ascii="Times New Roman" w:eastAsia="宋体" w:hAnsi="Times New Roman" w:cs="Times New Roman"/>
          <w:color w:val="000000"/>
          <w:szCs w:val="21"/>
          <w:shd w:val="clear" w:color="auto" w:fill="FFFFFF"/>
        </w:rPr>
        <w:t>Laplacian</w:t>
      </w:r>
      <w:proofErr w:type="spellEnd"/>
      <w:r w:rsidRPr="000A56E6">
        <w:rPr>
          <w:rFonts w:ascii="Times New Roman" w:eastAsia="宋体" w:hAnsi="Times New Roman" w:cs="Times New Roman"/>
          <w:color w:val="000000"/>
          <w:szCs w:val="21"/>
          <w:shd w:val="clear" w:color="auto" w:fill="FFFFFF"/>
        </w:rPr>
        <w:t xml:space="preserve"> Support Vector Machines. </w:t>
      </w:r>
      <w:r w:rsidRPr="000A56E6">
        <w:rPr>
          <w:rFonts w:ascii="Times New Roman" w:hAnsi="Times New Roman" w:cs="Times New Roman"/>
          <w:kern w:val="0"/>
          <w:szCs w:val="21"/>
        </w:rPr>
        <w:t>IEEE/ACM Transactions on Computational Biology &amp; Bioinformatics</w:t>
      </w:r>
      <w:r w:rsidRPr="000A56E6">
        <w:rPr>
          <w:rFonts w:ascii="Times New Roman" w:eastAsia="宋体" w:hAnsi="Times New Roman" w:cs="Times New Roman"/>
          <w:color w:val="000000"/>
          <w:szCs w:val="21"/>
          <w:shd w:val="clear" w:color="auto" w:fill="FFFFFF"/>
        </w:rPr>
        <w:t>, 10(3), 752-759.</w:t>
      </w:r>
    </w:p>
    <w:p w:rsidR="00621221" w:rsidRPr="000A56E6" w:rsidRDefault="00621221" w:rsidP="00621221">
      <w:pPr>
        <w:spacing w:line="360" w:lineRule="auto"/>
        <w:rPr>
          <w:rFonts w:ascii="Times New Roman" w:eastAsia="宋体" w:hAnsi="Times New Roman" w:cs="Times New Roman"/>
          <w:color w:val="000000"/>
          <w:szCs w:val="21"/>
          <w:shd w:val="clear" w:color="auto" w:fill="FFFFFF"/>
        </w:rPr>
      </w:pPr>
      <w:r w:rsidRPr="000A56E6">
        <w:rPr>
          <w:rFonts w:ascii="Times New Roman" w:hAnsi="Times New Roman" w:cs="Times New Roman"/>
          <w:szCs w:val="21"/>
        </w:rPr>
        <w:t>Xiao</w:t>
      </w:r>
      <w:r w:rsidRPr="000A56E6">
        <w:rPr>
          <w:rFonts w:ascii="Times New Roman" w:hAnsi="Times New Roman" w:cs="Times New Roman"/>
          <w:color w:val="000000"/>
          <w:szCs w:val="21"/>
          <w:shd w:val="clear" w:color="auto" w:fill="FFFFFF"/>
        </w:rPr>
        <w:t xml:space="preserve"> et al., 2016</w:t>
      </w:r>
      <w:r w:rsidRPr="000A56E6">
        <w:rPr>
          <w:rFonts w:ascii="Times New Roman" w:eastAsia="宋体" w:hAnsi="Times New Roman" w:cs="Times New Roman"/>
          <w:color w:val="000000"/>
          <w:szCs w:val="21"/>
          <w:shd w:val="clear" w:color="auto" w:fill="FFFFFF"/>
        </w:rPr>
        <w:t xml:space="preserve">iROS-gPseKNC: Predicting replication origin sites in DNA by incorporating dinucleotide position-specific propensity into general pseudo nucleotide composition. </w:t>
      </w:r>
      <w:proofErr w:type="spellStart"/>
      <w:r w:rsidRPr="000A56E6">
        <w:rPr>
          <w:rFonts w:ascii="Times New Roman" w:eastAsia="宋体" w:hAnsi="Times New Roman" w:cs="Times New Roman"/>
          <w:color w:val="000000"/>
          <w:szCs w:val="21"/>
          <w:shd w:val="clear" w:color="auto" w:fill="FFFFFF"/>
        </w:rPr>
        <w:t>Oncotarget</w:t>
      </w:r>
      <w:proofErr w:type="spellEnd"/>
      <w:r w:rsidRPr="000A56E6">
        <w:rPr>
          <w:rFonts w:ascii="Times New Roman" w:eastAsia="宋体" w:hAnsi="Times New Roman" w:cs="Times New Roman"/>
          <w:color w:val="000000"/>
          <w:szCs w:val="21"/>
          <w:shd w:val="clear" w:color="auto" w:fill="FFFFFF"/>
        </w:rPr>
        <w:t>, 7(23), 34180-34189.</w:t>
      </w:r>
    </w:p>
    <w:p w:rsidR="00621221" w:rsidRPr="000A56E6" w:rsidRDefault="00621221" w:rsidP="00621221">
      <w:pPr>
        <w:tabs>
          <w:tab w:val="left" w:pos="220"/>
          <w:tab w:val="left" w:pos="720"/>
        </w:tabs>
        <w:autoSpaceDE w:val="0"/>
        <w:autoSpaceDN w:val="0"/>
        <w:adjustRightInd w:val="0"/>
        <w:spacing w:line="360" w:lineRule="auto"/>
        <w:rPr>
          <w:rFonts w:ascii="Times New Roman" w:eastAsia="宋体" w:hAnsi="Times New Roman" w:cs="Times New Roman"/>
          <w:color w:val="000000"/>
          <w:szCs w:val="21"/>
          <w:shd w:val="clear" w:color="auto" w:fill="FFFFFF"/>
        </w:rPr>
      </w:pPr>
      <w:proofErr w:type="spellStart"/>
      <w:r w:rsidRPr="000A56E6">
        <w:rPr>
          <w:rFonts w:ascii="Times New Roman" w:hAnsi="Times New Roman" w:cs="Times New Roman"/>
          <w:szCs w:val="21"/>
        </w:rPr>
        <w:t>Xin</w:t>
      </w:r>
      <w:proofErr w:type="spellEnd"/>
      <w:r w:rsidRPr="000A56E6">
        <w:rPr>
          <w:rFonts w:ascii="Times New Roman" w:hAnsi="Times New Roman" w:cs="Times New Roman"/>
          <w:color w:val="000000"/>
          <w:szCs w:val="21"/>
          <w:shd w:val="clear" w:color="auto" w:fill="FFFFFF"/>
        </w:rPr>
        <w:t xml:space="preserve"> et al., 2014</w:t>
      </w:r>
      <w:r w:rsidRPr="000A56E6">
        <w:rPr>
          <w:rFonts w:ascii="Times New Roman" w:eastAsia="宋体" w:hAnsi="Times New Roman" w:cs="Times New Roman"/>
          <w:color w:val="000000"/>
          <w:szCs w:val="21"/>
          <w:shd w:val="clear" w:color="auto" w:fill="FFFFFF"/>
        </w:rPr>
        <w:t xml:space="preserve">Sequence-based predictor of ATP-binding residues using random forest and </w:t>
      </w:r>
      <w:proofErr w:type="spellStart"/>
      <w:r w:rsidRPr="000A56E6">
        <w:rPr>
          <w:rFonts w:ascii="Times New Roman" w:eastAsia="宋体" w:hAnsi="Times New Roman" w:cs="Times New Roman"/>
          <w:color w:val="000000"/>
          <w:szCs w:val="21"/>
          <w:shd w:val="clear" w:color="auto" w:fill="FFFFFF"/>
        </w:rPr>
        <w:t>mRMR</w:t>
      </w:r>
      <w:proofErr w:type="spellEnd"/>
      <w:r w:rsidRPr="000A56E6">
        <w:rPr>
          <w:rFonts w:ascii="Times New Roman" w:eastAsia="宋体" w:hAnsi="Times New Roman" w:cs="Times New Roman"/>
          <w:color w:val="000000"/>
          <w:szCs w:val="21"/>
          <w:shd w:val="clear" w:color="auto" w:fill="FFFFFF"/>
        </w:rPr>
        <w:t xml:space="preserve">-IFS feature selection. </w:t>
      </w:r>
      <w:r w:rsidRPr="000A56E6">
        <w:rPr>
          <w:rFonts w:ascii="Times New Roman" w:hAnsi="Times New Roman" w:cs="Times New Roman"/>
          <w:color w:val="000000"/>
          <w:szCs w:val="21"/>
          <w:shd w:val="clear" w:color="auto" w:fill="FFFFFF"/>
        </w:rPr>
        <w:t xml:space="preserve">Journal of Theoretical Biology, </w:t>
      </w:r>
      <w:r w:rsidRPr="000A56E6">
        <w:rPr>
          <w:rFonts w:ascii="Times New Roman" w:eastAsia="宋体" w:hAnsi="Times New Roman" w:cs="Times New Roman"/>
          <w:color w:val="000000"/>
          <w:szCs w:val="21"/>
          <w:shd w:val="clear" w:color="auto" w:fill="FFFFFF"/>
        </w:rPr>
        <w:t>360(25), 59-66.</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szCs w:val="21"/>
        </w:rPr>
      </w:pP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et al., 2013</w:t>
      </w:r>
      <w:r w:rsidRPr="000A56E6">
        <w:rPr>
          <w:rFonts w:ascii="Times New Roman" w:hAnsi="Times New Roman" w:cs="Times New Roman"/>
          <w:szCs w:val="21"/>
        </w:rPr>
        <w:t>iSNO-PseAAC: Predict Cysteine S-</w:t>
      </w:r>
      <w:proofErr w:type="spellStart"/>
      <w:r w:rsidRPr="000A56E6">
        <w:rPr>
          <w:rFonts w:ascii="Times New Roman" w:hAnsi="Times New Roman" w:cs="Times New Roman"/>
          <w:szCs w:val="21"/>
        </w:rPr>
        <w:t>Nitrosylation</w:t>
      </w:r>
      <w:proofErr w:type="spellEnd"/>
      <w:r w:rsidRPr="000A56E6">
        <w:rPr>
          <w:rFonts w:ascii="Times New Roman" w:hAnsi="Times New Roman" w:cs="Times New Roman"/>
          <w:szCs w:val="21"/>
        </w:rPr>
        <w:t xml:space="preserve"> Sites in Proteins by Incorporating Position Specific Amino Acid Propensity into Pseudo Amino Acid Composition. </w:t>
      </w:r>
      <w:proofErr w:type="spellStart"/>
      <w:r w:rsidRPr="000A56E6">
        <w:rPr>
          <w:rFonts w:ascii="Times New Roman" w:hAnsi="Times New Roman" w:cs="Times New Roman"/>
          <w:szCs w:val="21"/>
        </w:rPr>
        <w:t>Plos</w:t>
      </w:r>
      <w:proofErr w:type="spellEnd"/>
      <w:r w:rsidRPr="000A56E6">
        <w:rPr>
          <w:rFonts w:ascii="Times New Roman" w:hAnsi="Times New Roman" w:cs="Times New Roman"/>
          <w:szCs w:val="21"/>
        </w:rPr>
        <w:t xml:space="preserve"> One, 8(2), e55844.</w:t>
      </w:r>
    </w:p>
    <w:p w:rsidR="00621221" w:rsidRPr="000A56E6" w:rsidRDefault="00621221" w:rsidP="00621221">
      <w:pPr>
        <w:tabs>
          <w:tab w:val="left" w:pos="220"/>
          <w:tab w:val="left" w:pos="720"/>
        </w:tabs>
        <w:autoSpaceDE w:val="0"/>
        <w:autoSpaceDN w:val="0"/>
        <w:adjustRightInd w:val="0"/>
        <w:spacing w:line="360" w:lineRule="auto"/>
        <w:rPr>
          <w:rFonts w:ascii="Times New Roman" w:hAnsi="Times New Roman" w:cs="Times New Roman"/>
          <w:szCs w:val="21"/>
        </w:rPr>
      </w:pPr>
      <w:proofErr w:type="spellStart"/>
      <w:r w:rsidRPr="000A56E6">
        <w:rPr>
          <w:rFonts w:ascii="Times New Roman" w:hAnsi="Times New Roman" w:cs="Times New Roman"/>
          <w:szCs w:val="21"/>
        </w:rPr>
        <w:t>Xu</w:t>
      </w:r>
      <w:proofErr w:type="spellEnd"/>
      <w:r w:rsidRPr="000A56E6">
        <w:rPr>
          <w:rFonts w:ascii="Times New Roman" w:hAnsi="Times New Roman" w:cs="Times New Roman"/>
          <w:color w:val="000000"/>
          <w:szCs w:val="21"/>
          <w:shd w:val="clear" w:color="auto" w:fill="FFFFFF"/>
        </w:rPr>
        <w:t xml:space="preserve"> et al.</w:t>
      </w:r>
      <w:proofErr w:type="gramStart"/>
      <w:r w:rsidRPr="000A56E6">
        <w:rPr>
          <w:rFonts w:ascii="Times New Roman" w:hAnsi="Times New Roman" w:cs="Times New Roman"/>
          <w:color w:val="000000"/>
          <w:szCs w:val="21"/>
          <w:shd w:val="clear" w:color="auto" w:fill="FFFFFF"/>
        </w:rPr>
        <w:t>,2014</w:t>
      </w:r>
      <w:r w:rsidRPr="000A56E6">
        <w:rPr>
          <w:rFonts w:ascii="Times New Roman" w:hAnsi="Times New Roman" w:cs="Times New Roman"/>
          <w:szCs w:val="21"/>
        </w:rPr>
        <w:t>iHyd</w:t>
      </w:r>
      <w:proofErr w:type="gramEnd"/>
      <w:r w:rsidRPr="000A56E6">
        <w:rPr>
          <w:rFonts w:ascii="Times New Roman" w:hAnsi="Times New Roman" w:cs="Times New Roman"/>
          <w:szCs w:val="21"/>
        </w:rPr>
        <w:t xml:space="preserve">-PseAAC: predicting </w:t>
      </w:r>
      <w:proofErr w:type="spellStart"/>
      <w:r w:rsidRPr="000A56E6">
        <w:rPr>
          <w:rFonts w:ascii="Times New Roman" w:hAnsi="Times New Roman" w:cs="Times New Roman"/>
          <w:szCs w:val="21"/>
        </w:rPr>
        <w:t>hydroxyproline</w:t>
      </w:r>
      <w:proofErr w:type="spellEnd"/>
      <w:r w:rsidRPr="000A56E6">
        <w:rPr>
          <w:rFonts w:ascii="Times New Roman" w:hAnsi="Times New Roman" w:cs="Times New Roman"/>
          <w:szCs w:val="21"/>
        </w:rPr>
        <w:t xml:space="preserve"> and </w:t>
      </w:r>
      <w:proofErr w:type="spellStart"/>
      <w:r w:rsidRPr="000A56E6">
        <w:rPr>
          <w:rFonts w:ascii="Times New Roman" w:hAnsi="Times New Roman" w:cs="Times New Roman"/>
          <w:szCs w:val="21"/>
        </w:rPr>
        <w:t>hydroxylysine</w:t>
      </w:r>
      <w:proofErr w:type="spellEnd"/>
      <w:r w:rsidRPr="000A56E6">
        <w:rPr>
          <w:rFonts w:ascii="Times New Roman" w:hAnsi="Times New Roman" w:cs="Times New Roman"/>
          <w:szCs w:val="21"/>
        </w:rPr>
        <w:t xml:space="preserve"> in proteins by incorporating dipeptide position-specific propensity into pseudo amino acid composition. </w:t>
      </w:r>
      <w:proofErr w:type="gramStart"/>
      <w:r w:rsidRPr="000A56E6">
        <w:rPr>
          <w:rFonts w:ascii="Times New Roman" w:hAnsi="Times New Roman" w:cs="Times New Roman"/>
          <w:szCs w:val="21"/>
        </w:rPr>
        <w:t xml:space="preserve">International </w:t>
      </w:r>
      <w:proofErr w:type="spellStart"/>
      <w:r w:rsidRPr="000A56E6">
        <w:rPr>
          <w:rFonts w:ascii="Times New Roman" w:hAnsi="Times New Roman" w:cs="Times New Roman"/>
          <w:szCs w:val="21"/>
        </w:rPr>
        <w:t>Journalof</w:t>
      </w:r>
      <w:proofErr w:type="spellEnd"/>
      <w:r w:rsidRPr="000A56E6">
        <w:rPr>
          <w:rFonts w:ascii="Times New Roman" w:hAnsi="Times New Roman" w:cs="Times New Roman"/>
          <w:szCs w:val="21"/>
        </w:rPr>
        <w:t xml:space="preserve"> Molecular Sciences, 15(5), 7594-610.</w:t>
      </w:r>
      <w:proofErr w:type="gramEnd"/>
    </w:p>
    <w:p w:rsidR="00621221" w:rsidRPr="000A56E6" w:rsidRDefault="00621221" w:rsidP="00621221">
      <w:pPr>
        <w:tabs>
          <w:tab w:val="left" w:pos="220"/>
          <w:tab w:val="left" w:pos="720"/>
        </w:tabs>
        <w:autoSpaceDE w:val="0"/>
        <w:autoSpaceDN w:val="0"/>
        <w:adjustRightInd w:val="0"/>
        <w:spacing w:line="360" w:lineRule="auto"/>
        <w:rPr>
          <w:rFonts w:ascii="Times New Roman" w:eastAsia="宋体" w:hAnsi="Times New Roman" w:cs="Times New Roman"/>
          <w:color w:val="000000"/>
          <w:szCs w:val="21"/>
          <w:shd w:val="clear" w:color="auto" w:fill="FFFFFF"/>
        </w:rPr>
      </w:pPr>
      <w:proofErr w:type="spellStart"/>
      <w:r w:rsidRPr="000A56E6">
        <w:rPr>
          <w:rFonts w:ascii="Times New Roman" w:hAnsi="Times New Roman" w:cs="Times New Roman"/>
          <w:szCs w:val="21"/>
        </w:rPr>
        <w:lastRenderedPageBreak/>
        <w:t>Xu</w:t>
      </w:r>
      <w:proofErr w:type="spellEnd"/>
      <w:r w:rsidRPr="000A56E6">
        <w:rPr>
          <w:rFonts w:ascii="Times New Roman" w:hAnsi="Times New Roman" w:cs="Times New Roman"/>
          <w:color w:val="000000"/>
          <w:szCs w:val="21"/>
          <w:shd w:val="clear" w:color="auto" w:fill="FFFFFF"/>
        </w:rPr>
        <w:t xml:space="preserve"> et al., 2015</w:t>
      </w:r>
      <w:r w:rsidRPr="000A56E6">
        <w:rPr>
          <w:rFonts w:ascii="Times New Roman" w:eastAsia="宋体" w:hAnsi="Times New Roman" w:cs="Times New Roman"/>
          <w:color w:val="000000"/>
          <w:szCs w:val="21"/>
          <w:shd w:val="clear" w:color="auto" w:fill="FFFFFF"/>
        </w:rPr>
        <w:t xml:space="preserve">Phogly-PseAAC: Prediction of lysine </w:t>
      </w:r>
      <w:proofErr w:type="spellStart"/>
      <w:r w:rsidRPr="000A56E6">
        <w:rPr>
          <w:rFonts w:ascii="Times New Roman" w:eastAsia="宋体" w:hAnsi="Times New Roman" w:cs="Times New Roman"/>
          <w:color w:val="000000"/>
          <w:szCs w:val="21"/>
          <w:shd w:val="clear" w:color="auto" w:fill="FFFFFF"/>
        </w:rPr>
        <w:t>phosphoglycerylation</w:t>
      </w:r>
      <w:proofErr w:type="spellEnd"/>
      <w:r w:rsidRPr="000A56E6">
        <w:rPr>
          <w:rFonts w:ascii="Times New Roman" w:eastAsia="宋体" w:hAnsi="Times New Roman" w:cs="Times New Roman"/>
          <w:color w:val="000000"/>
          <w:szCs w:val="21"/>
          <w:shd w:val="clear" w:color="auto" w:fill="FFFFFF"/>
        </w:rPr>
        <w:t xml:space="preserve"> in proteins incorporating with position-specific propensity. </w:t>
      </w:r>
      <w:r w:rsidRPr="000A56E6">
        <w:rPr>
          <w:rFonts w:ascii="Times New Roman" w:hAnsi="Times New Roman" w:cs="Times New Roman"/>
          <w:color w:val="000000"/>
          <w:szCs w:val="21"/>
          <w:shd w:val="clear" w:color="auto" w:fill="FFFFFF"/>
        </w:rPr>
        <w:t xml:space="preserve">Journal of Theoretical Biology, </w:t>
      </w:r>
      <w:r w:rsidRPr="000A56E6">
        <w:rPr>
          <w:rFonts w:ascii="Times New Roman" w:eastAsia="宋体" w:hAnsi="Times New Roman" w:cs="Times New Roman"/>
          <w:color w:val="000000"/>
          <w:szCs w:val="21"/>
          <w:shd w:val="clear" w:color="auto" w:fill="FFFFFF"/>
        </w:rPr>
        <w:t>379, 10</w:t>
      </w:r>
    </w:p>
    <w:p w:rsidR="00621221" w:rsidRPr="000A56E6" w:rsidRDefault="00621221" w:rsidP="00621221">
      <w:pPr>
        <w:spacing w:line="360" w:lineRule="auto"/>
        <w:rPr>
          <w:rFonts w:ascii="Times New Roman" w:hAnsi="Times New Roman" w:cs="Times New Roman"/>
          <w:szCs w:val="21"/>
          <w:lang w:val="en-GB"/>
        </w:rPr>
      </w:pPr>
    </w:p>
    <w:p w:rsidR="00621221" w:rsidRPr="000A56E6" w:rsidRDefault="00621221" w:rsidP="00621221">
      <w:pPr>
        <w:spacing w:line="360" w:lineRule="auto"/>
        <w:rPr>
          <w:rFonts w:ascii="Times New Roman" w:hAnsi="Times New Roman" w:cs="Times New Roman"/>
          <w:szCs w:val="21"/>
          <w:lang w:val="en-GB"/>
        </w:rPr>
      </w:pPr>
      <w:r w:rsidRPr="000A56E6">
        <w:rPr>
          <w:rFonts w:ascii="Times New Roman" w:hAnsi="Times New Roman" w:cs="Times New Roman"/>
          <w:b/>
          <w:kern w:val="0"/>
          <w:sz w:val="24"/>
          <w:szCs w:val="24"/>
        </w:rPr>
        <w:t>SUPPLEMENTAL RESULTS</w:t>
      </w:r>
    </w:p>
    <w:p w:rsidR="00073F64" w:rsidRPr="000A56E6" w:rsidRDefault="00073F64" w:rsidP="00073F64">
      <w:pPr>
        <w:jc w:val="center"/>
        <w:rPr>
          <w:rFonts w:ascii="Times New Roman" w:hAnsi="Times New Roman" w:cs="Times New Roman"/>
          <w:color w:val="231F20"/>
          <w:szCs w:val="21"/>
        </w:rPr>
      </w:pPr>
      <w:r w:rsidRPr="00C60025">
        <w:rPr>
          <w:rFonts w:ascii="Times New Roman" w:hAnsi="Times New Roman" w:cs="Times New Roman"/>
          <w:b/>
          <w:szCs w:val="21"/>
        </w:rPr>
        <w:t xml:space="preserve">Table S1 a. </w:t>
      </w:r>
      <w:r w:rsidRPr="000A56E6">
        <w:rPr>
          <w:rFonts w:ascii="Times New Roman" w:hAnsi="Times New Roman" w:cs="Times New Roman"/>
          <w:szCs w:val="21"/>
        </w:rPr>
        <w:t xml:space="preserve">The performance of models trained on 8 feature encoding strategies on 5-fold cross validation using </w:t>
      </w:r>
      <w:r w:rsidRPr="000A56E6">
        <w:rPr>
          <w:rFonts w:ascii="Times New Roman" w:hAnsi="Times New Roman" w:cs="Times New Roman"/>
          <w:color w:val="231F20"/>
          <w:szCs w:val="21"/>
        </w:rPr>
        <w:t>R</w:t>
      </w:r>
      <w:r w:rsidRPr="000A56E6">
        <w:rPr>
          <w:rFonts w:ascii="Times New Roman" w:eastAsia="AdvOT863180fb" w:hAnsi="Times New Roman" w:cs="Times New Roman"/>
          <w:color w:val="231F20"/>
          <w:szCs w:val="21"/>
        </w:rPr>
        <w:t>andom</w:t>
      </w:r>
      <w:r w:rsidRPr="000A56E6">
        <w:rPr>
          <w:rFonts w:ascii="Times New Roman" w:hAnsi="Times New Roman" w:cs="Times New Roman"/>
          <w:color w:val="231F20"/>
          <w:szCs w:val="21"/>
        </w:rPr>
        <w:t xml:space="preserve"> F</w:t>
      </w:r>
      <w:r w:rsidRPr="000A56E6">
        <w:rPr>
          <w:rFonts w:ascii="Times New Roman" w:eastAsia="AdvOT863180fb" w:hAnsi="Times New Roman" w:cs="Times New Roman"/>
          <w:color w:val="231F20"/>
          <w:szCs w:val="21"/>
        </w:rPr>
        <w:t>orest</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4"/>
        <w:gridCol w:w="1414"/>
        <w:gridCol w:w="1825"/>
        <w:gridCol w:w="1590"/>
        <w:gridCol w:w="1679"/>
      </w:tblGrid>
      <w:tr w:rsidR="00073F64" w:rsidRPr="000A56E6" w:rsidTr="00C60025">
        <w:trPr>
          <w:trHeight w:val="270"/>
          <w:jc w:val="center"/>
        </w:trPr>
        <w:tc>
          <w:tcPr>
            <w:tcW w:w="201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41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Sn</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p>
        </w:tc>
        <w:tc>
          <w:tcPr>
            <w:tcW w:w="182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Sp</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p>
        </w:tc>
        <w:tc>
          <w:tcPr>
            <w:tcW w:w="1590"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Acc</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p>
        </w:tc>
        <w:tc>
          <w:tcPr>
            <w:tcW w:w="1679"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01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w:t>
            </w:r>
          </w:p>
        </w:tc>
        <w:tc>
          <w:tcPr>
            <w:tcW w:w="141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63.15</w:t>
            </w:r>
          </w:p>
        </w:tc>
        <w:tc>
          <w:tcPr>
            <w:tcW w:w="182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83.11</w:t>
            </w:r>
          </w:p>
        </w:tc>
        <w:tc>
          <w:tcPr>
            <w:tcW w:w="1590"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76.85</w:t>
            </w:r>
          </w:p>
        </w:tc>
        <w:tc>
          <w:tcPr>
            <w:tcW w:w="1679"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0.4584</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b/>
                <w:bCs/>
                <w:szCs w:val="21"/>
              </w:rPr>
            </w:pPr>
            <w:r w:rsidRPr="000A56E6">
              <w:rPr>
                <w:rFonts w:ascii="Times New Roman" w:hAnsi="Times New Roman" w:cs="Times New Roman"/>
                <w:szCs w:val="21"/>
              </w:rPr>
              <w:t>DAAC</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31.98</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86.90</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71.90</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0.2007</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78.45</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95.31</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90.46</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0.7622</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78.99</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87.70</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85.05</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0.6541</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74.01</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95.51</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89.11</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0.7321</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76.73</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91.86</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87.33</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0.6960</w:t>
            </w:r>
          </w:p>
        </w:tc>
      </w:tr>
      <w:tr w:rsidR="00073F64" w:rsidRPr="000A56E6" w:rsidTr="00C60025">
        <w:trPr>
          <w:trHeight w:val="270"/>
          <w:jc w:val="center"/>
        </w:trPr>
        <w:tc>
          <w:tcPr>
            <w:tcW w:w="2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DBPB</w:t>
            </w:r>
          </w:p>
        </w:tc>
        <w:tc>
          <w:tcPr>
            <w:tcW w:w="14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78.80</w:t>
            </w:r>
          </w:p>
        </w:tc>
        <w:tc>
          <w:tcPr>
            <w:tcW w:w="182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96.19</w:t>
            </w:r>
          </w:p>
        </w:tc>
        <w:tc>
          <w:tcPr>
            <w:tcW w:w="159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91.11</w:t>
            </w:r>
          </w:p>
        </w:tc>
        <w:tc>
          <w:tcPr>
            <w:tcW w:w="16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0.7802</w:t>
            </w:r>
          </w:p>
        </w:tc>
      </w:tr>
      <w:tr w:rsidR="00073F64" w:rsidRPr="000A56E6" w:rsidTr="00C60025">
        <w:trPr>
          <w:trHeight w:val="270"/>
          <w:jc w:val="center"/>
        </w:trPr>
        <w:tc>
          <w:tcPr>
            <w:tcW w:w="201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AAC</w:t>
            </w:r>
          </w:p>
        </w:tc>
        <w:tc>
          <w:tcPr>
            <w:tcW w:w="141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76.13</w:t>
            </w:r>
          </w:p>
        </w:tc>
        <w:tc>
          <w:tcPr>
            <w:tcW w:w="182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93.93</w:t>
            </w:r>
          </w:p>
        </w:tc>
        <w:tc>
          <w:tcPr>
            <w:tcW w:w="1590"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88.57</w:t>
            </w:r>
          </w:p>
        </w:tc>
        <w:tc>
          <w:tcPr>
            <w:tcW w:w="1679"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0.7221</w:t>
            </w:r>
          </w:p>
        </w:tc>
      </w:tr>
    </w:tbl>
    <w:p w:rsidR="00C60025" w:rsidRDefault="00C60025" w:rsidP="00073F64">
      <w:pPr>
        <w:jc w:val="center"/>
        <w:rPr>
          <w:rFonts w:ascii="Times New Roman" w:hAnsi="Times New Roman" w:cs="Times New Roman" w:hint="eastAsia"/>
          <w:b/>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t>Table S1 b.</w:t>
      </w:r>
      <w:proofErr w:type="gramEnd"/>
      <w:r w:rsidRPr="000A56E6">
        <w:rPr>
          <w:rFonts w:ascii="Times New Roman" w:hAnsi="Times New Roman" w:cs="Times New Roman"/>
          <w:szCs w:val="21"/>
        </w:rPr>
        <w:t xml:space="preserve"> The performance of models trained on any two combinations of 7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35" type="#_x0000_t75" style="width:8.85pt;height:10.85pt" o:ole="">
            <v:imagedata r:id="rId78" o:title=""/>
          </v:shape>
          <o:OLEObject Type="Embed" ProgID="Equation.DSMT4" ShapeID="_x0000_i1235" DrawAspect="Content" ObjectID="_1572940261" r:id="rId79"/>
        </w:object>
      </w:r>
      <w:r w:rsidRPr="000A56E6">
        <w:rPr>
          <w:rFonts w:ascii="Times New Roman" w:hAnsi="Times New Roman" w:cs="Times New Roman"/>
        </w:rPr>
        <w:t>63%</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R</w:t>
      </w:r>
      <w:r w:rsidRPr="000A56E6">
        <w:rPr>
          <w:rFonts w:ascii="Times New Roman" w:eastAsia="AdvOT863180fb" w:hAnsi="Times New Roman" w:cs="Times New Roman"/>
          <w:color w:val="231F20"/>
          <w:szCs w:val="21"/>
        </w:rPr>
        <w:t>andom</w:t>
      </w:r>
      <w:r w:rsidRPr="000A56E6">
        <w:rPr>
          <w:rFonts w:ascii="Times New Roman" w:hAnsi="Times New Roman" w:cs="Times New Roman"/>
          <w:color w:val="231F20"/>
          <w:szCs w:val="21"/>
        </w:rPr>
        <w:t xml:space="preserve"> F</w:t>
      </w:r>
      <w:r w:rsidRPr="000A56E6">
        <w:rPr>
          <w:rFonts w:ascii="Times New Roman" w:eastAsia="AdvOT863180fb" w:hAnsi="Times New Roman" w:cs="Times New Roman"/>
          <w:color w:val="231F20"/>
          <w:szCs w:val="21"/>
        </w:rPr>
        <w:t>orest</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1"/>
        <w:gridCol w:w="1344"/>
        <w:gridCol w:w="1733"/>
        <w:gridCol w:w="1510"/>
        <w:gridCol w:w="1594"/>
      </w:tblGrid>
      <w:tr w:rsidR="00073F64" w:rsidRPr="000A56E6" w:rsidTr="00C60025">
        <w:trPr>
          <w:trHeight w:val="270"/>
          <w:jc w:val="center"/>
        </w:trPr>
        <w:tc>
          <w:tcPr>
            <w:tcW w:w="234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34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73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510"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59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34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w:t>
            </w:r>
          </w:p>
        </w:tc>
        <w:tc>
          <w:tcPr>
            <w:tcW w:w="134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77.44</w:t>
            </w:r>
          </w:p>
        </w:tc>
        <w:tc>
          <w:tcPr>
            <w:tcW w:w="173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92.79</w:t>
            </w:r>
          </w:p>
        </w:tc>
        <w:tc>
          <w:tcPr>
            <w:tcW w:w="1510"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88.12</w:t>
            </w:r>
          </w:p>
        </w:tc>
        <w:tc>
          <w:tcPr>
            <w:tcW w:w="159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0.7141</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ANBPB+</w:t>
            </w:r>
            <w:r w:rsidRPr="000A56E6">
              <w:rPr>
                <w:rFonts w:ascii="Times New Roman" w:hAnsi="Times New Roman" w:cs="Times New Roman"/>
                <w:szCs w:val="21"/>
              </w:rPr>
              <w:t xml:space="preserve"> PSTAAP</w:t>
            </w:r>
          </w:p>
        </w:tc>
        <w:tc>
          <w:tcPr>
            <w:tcW w:w="134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80.90</w:t>
            </w:r>
          </w:p>
        </w:tc>
        <w:tc>
          <w:tcPr>
            <w:tcW w:w="1733"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90.47</w:t>
            </w:r>
          </w:p>
        </w:tc>
        <w:tc>
          <w:tcPr>
            <w:tcW w:w="1510"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87.44</w:t>
            </w:r>
          </w:p>
        </w:tc>
        <w:tc>
          <w:tcPr>
            <w:tcW w:w="159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0.7109</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65.00</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85.78</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79.84</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0.5069</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76.44</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94.31</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88.86</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0.7312</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61.69</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85.87</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78.53</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0.4836</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ANBPB+AAC</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62.23</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88.62</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80.66</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0.5267</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74.14</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95.37</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88.98</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0.7306</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80.37</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98.05</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91.91</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0.8194</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76.56</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97.26</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90.95</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0.7823</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+DBPB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73.30</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94.71</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0.7116</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+AAC</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72.28</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95.73</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88.87</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0.7228</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szCs w:val="21"/>
              </w:rPr>
              <w:t>PSTAAP</w:t>
            </w:r>
            <w:r w:rsidRPr="000A56E6">
              <w:rPr>
                <w:rFonts w:ascii="Times New Roman" w:hAnsi="Times New Roman" w:cs="Times New Roman"/>
                <w:bCs/>
                <w:szCs w:val="21"/>
              </w:rPr>
              <w:t xml:space="preserve"> +BPB</w:t>
            </w:r>
          </w:p>
        </w:tc>
        <w:tc>
          <w:tcPr>
            <w:tcW w:w="134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81.99</w:t>
            </w:r>
          </w:p>
        </w:tc>
        <w:tc>
          <w:tcPr>
            <w:tcW w:w="1733"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94.55</w:t>
            </w:r>
          </w:p>
        </w:tc>
        <w:tc>
          <w:tcPr>
            <w:tcW w:w="1510"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90.76</w:t>
            </w:r>
          </w:p>
        </w:tc>
        <w:tc>
          <w:tcPr>
            <w:tcW w:w="159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0.7776</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szCs w:val="21"/>
              </w:rPr>
              <w:t>PSTAAP</w:t>
            </w:r>
            <w:r w:rsidRPr="000A56E6">
              <w:rPr>
                <w:rFonts w:ascii="Times New Roman" w:hAnsi="Times New Roman" w:cs="Times New Roman"/>
                <w:bCs/>
                <w:szCs w:val="21"/>
              </w:rPr>
              <w:t xml:space="preserve"> +PSAAP</w:t>
            </w:r>
          </w:p>
        </w:tc>
        <w:tc>
          <w:tcPr>
            <w:tcW w:w="134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81.14</w:t>
            </w:r>
          </w:p>
        </w:tc>
        <w:tc>
          <w:tcPr>
            <w:tcW w:w="1733"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95.16</w:t>
            </w:r>
          </w:p>
        </w:tc>
        <w:tc>
          <w:tcPr>
            <w:tcW w:w="1510"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91.27</w:t>
            </w:r>
          </w:p>
        </w:tc>
        <w:tc>
          <w:tcPr>
            <w:tcW w:w="159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0.7789</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+DBPB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77.50</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97.20</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90.94</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0.7878</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szCs w:val="21"/>
              </w:rPr>
              <w:t>PSTAAP</w:t>
            </w:r>
            <w:r w:rsidRPr="000A56E6">
              <w:rPr>
                <w:rFonts w:ascii="Times New Roman" w:hAnsi="Times New Roman" w:cs="Times New Roman"/>
                <w:bCs/>
                <w:szCs w:val="21"/>
              </w:rPr>
              <w:t xml:space="preserve"> +AAC</w:t>
            </w:r>
          </w:p>
        </w:tc>
        <w:tc>
          <w:tcPr>
            <w:tcW w:w="134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81.43</w:t>
            </w:r>
          </w:p>
        </w:tc>
        <w:tc>
          <w:tcPr>
            <w:tcW w:w="1733"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96.10</w:t>
            </w:r>
          </w:p>
        </w:tc>
        <w:tc>
          <w:tcPr>
            <w:tcW w:w="1510"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91.74</w:t>
            </w:r>
          </w:p>
        </w:tc>
        <w:tc>
          <w:tcPr>
            <w:tcW w:w="1594" w:type="dxa"/>
          </w:tcPr>
          <w:p w:rsidR="00073F64" w:rsidRPr="000A56E6" w:rsidRDefault="00073F64" w:rsidP="00C60025">
            <w:pPr>
              <w:jc w:val="center"/>
              <w:rPr>
                <w:rFonts w:ascii="Times New Roman" w:hAnsi="Times New Roman" w:cs="Times New Roman"/>
                <w:bCs/>
                <w:szCs w:val="21"/>
              </w:rPr>
            </w:pPr>
            <w:r w:rsidRPr="000A56E6">
              <w:rPr>
                <w:rFonts w:ascii="Times New Roman" w:hAnsi="Times New Roman" w:cs="Times New Roman"/>
                <w:bCs/>
                <w:szCs w:val="21"/>
              </w:rPr>
              <w:t>0.7991</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74.02</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95.25</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88.85</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0.7277</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BPB+DBPB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77.08</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96.05</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90.31</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0.7647</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BPB+AAC</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75.61</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91.61</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87.44</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0.6736</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PSAAP+DBPB</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75.89</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96.93</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90.54</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0.7711</w:t>
            </w:r>
          </w:p>
        </w:tc>
      </w:tr>
      <w:tr w:rsidR="00073F64" w:rsidRPr="000A56E6" w:rsidTr="00C60025">
        <w:trPr>
          <w:trHeight w:val="270"/>
          <w:jc w:val="center"/>
        </w:trPr>
        <w:tc>
          <w:tcPr>
            <w:tcW w:w="2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PSAAP+AAC</w:t>
            </w:r>
          </w:p>
        </w:tc>
        <w:tc>
          <w:tcPr>
            <w:tcW w:w="134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76.78</w:t>
            </w:r>
          </w:p>
        </w:tc>
        <w:tc>
          <w:tcPr>
            <w:tcW w:w="17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92.37</w:t>
            </w:r>
          </w:p>
        </w:tc>
        <w:tc>
          <w:tcPr>
            <w:tcW w:w="151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87.68</w:t>
            </w:r>
          </w:p>
        </w:tc>
        <w:tc>
          <w:tcPr>
            <w:tcW w:w="15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0.7031</w:t>
            </w:r>
          </w:p>
        </w:tc>
      </w:tr>
      <w:tr w:rsidR="00073F64" w:rsidRPr="000A56E6" w:rsidTr="00C60025">
        <w:trPr>
          <w:trHeight w:val="270"/>
          <w:jc w:val="center"/>
        </w:trPr>
        <w:tc>
          <w:tcPr>
            <w:tcW w:w="234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DBPB+AAC</w:t>
            </w:r>
          </w:p>
        </w:tc>
        <w:tc>
          <w:tcPr>
            <w:tcW w:w="134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78.45</w:t>
            </w:r>
          </w:p>
        </w:tc>
        <w:tc>
          <w:tcPr>
            <w:tcW w:w="173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95.31</w:t>
            </w:r>
          </w:p>
        </w:tc>
        <w:tc>
          <w:tcPr>
            <w:tcW w:w="1510"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90.46</w:t>
            </w:r>
          </w:p>
        </w:tc>
        <w:tc>
          <w:tcPr>
            <w:tcW w:w="159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0.7622</w:t>
            </w:r>
          </w:p>
        </w:tc>
      </w:tr>
    </w:tbl>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lastRenderedPageBreak/>
        <w:t xml:space="preserve">Table S1 c. </w:t>
      </w:r>
      <w:r w:rsidRPr="000A56E6">
        <w:rPr>
          <w:rFonts w:ascii="Times New Roman" w:hAnsi="Times New Roman" w:cs="Times New Roman"/>
          <w:szCs w:val="21"/>
        </w:rPr>
        <w:t>Different feature encoding strategies combination with improved performances</w:t>
      </w:r>
    </w:p>
    <w:p w:rsidR="00073F64" w:rsidRPr="000A56E6" w:rsidRDefault="00073F64" w:rsidP="00073F64">
      <w:pPr>
        <w:jc w:val="center"/>
        <w:rPr>
          <w:rFonts w:ascii="Times New Roman" w:hAnsi="Times New Roman" w:cs="Times New Roman"/>
          <w:szCs w:val="21"/>
        </w:rPr>
      </w:pPr>
      <w:proofErr w:type="gramStart"/>
      <w:r w:rsidRPr="000A56E6">
        <w:rPr>
          <w:rFonts w:ascii="Times New Roman" w:hAnsi="Times New Roman" w:cs="Times New Roman"/>
          <w:szCs w:val="21"/>
        </w:rPr>
        <w:t>on</w:t>
      </w:r>
      <w:proofErr w:type="gramEnd"/>
      <w:r w:rsidRPr="000A56E6">
        <w:rPr>
          <w:rFonts w:ascii="Times New Roman" w:hAnsi="Times New Roman" w:cs="Times New Roman"/>
          <w:szCs w:val="21"/>
        </w:rPr>
        <w:t xml:space="preserve"> 5-fold cross validation using </w:t>
      </w:r>
      <w:r w:rsidRPr="000A56E6">
        <w:rPr>
          <w:rFonts w:ascii="Times New Roman" w:hAnsi="Times New Roman" w:cs="Times New Roman"/>
          <w:color w:val="231F20"/>
          <w:szCs w:val="21"/>
        </w:rPr>
        <w:t>R</w:t>
      </w:r>
      <w:r w:rsidRPr="000A56E6">
        <w:rPr>
          <w:rFonts w:ascii="Times New Roman" w:eastAsia="AdvOT863180fb" w:hAnsi="Times New Roman" w:cs="Times New Roman"/>
          <w:color w:val="231F20"/>
          <w:szCs w:val="21"/>
        </w:rPr>
        <w:t>andom</w:t>
      </w:r>
      <w:r w:rsidRPr="000A56E6">
        <w:rPr>
          <w:rFonts w:ascii="Times New Roman" w:hAnsi="Times New Roman" w:cs="Times New Roman"/>
          <w:color w:val="231F20"/>
          <w:szCs w:val="21"/>
        </w:rPr>
        <w:t xml:space="preserve"> F</w:t>
      </w:r>
      <w:r w:rsidRPr="000A56E6">
        <w:rPr>
          <w:rFonts w:ascii="Times New Roman" w:eastAsia="AdvOT863180fb" w:hAnsi="Times New Roman" w:cs="Times New Roman"/>
          <w:color w:val="231F20"/>
          <w:szCs w:val="21"/>
        </w:rPr>
        <w:t>orest</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color w:val="231F20"/>
          <w:szCs w:val="21"/>
        </w:rPr>
        <w:t xml:space="preserve"> </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36" type="#_x0000_t75" style="width:8.85pt;height:10.85pt" o:ole="">
            <v:imagedata r:id="rId78" o:title=""/>
          </v:shape>
          <o:OLEObject Type="Embed" ProgID="Equation.DSMT4" ShapeID="_x0000_i1236" DrawAspect="Content" ObjectID="_1572940262" r:id="rId80"/>
        </w:object>
      </w:r>
      <w:r w:rsidRPr="000A56E6">
        <w:rPr>
          <w:rFonts w:ascii="Times New Roman" w:hAnsi="Times New Roman" w:cs="Times New Roman"/>
        </w:rPr>
        <w:t>80%</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345"/>
        <w:gridCol w:w="1737"/>
        <w:gridCol w:w="1512"/>
        <w:gridCol w:w="1597"/>
      </w:tblGrid>
      <w:tr w:rsidR="00073F64" w:rsidRPr="000A56E6" w:rsidTr="00C60025">
        <w:trPr>
          <w:trHeight w:val="270"/>
          <w:jc w:val="center"/>
        </w:trPr>
        <w:tc>
          <w:tcPr>
            <w:tcW w:w="233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Features</w:t>
            </w:r>
          </w:p>
        </w:tc>
        <w:tc>
          <w:tcPr>
            <w:tcW w:w="134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73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512"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59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33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w:t>
            </w:r>
          </w:p>
        </w:tc>
        <w:tc>
          <w:tcPr>
            <w:tcW w:w="134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80.90</w:t>
            </w:r>
          </w:p>
        </w:tc>
        <w:tc>
          <w:tcPr>
            <w:tcW w:w="173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90.47</w:t>
            </w:r>
          </w:p>
        </w:tc>
        <w:tc>
          <w:tcPr>
            <w:tcW w:w="1512"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87.44</w:t>
            </w:r>
          </w:p>
        </w:tc>
        <w:tc>
          <w:tcPr>
            <w:tcW w:w="159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0.7109</w:t>
            </w:r>
          </w:p>
        </w:tc>
      </w:tr>
      <w:tr w:rsidR="00073F64" w:rsidRPr="000A56E6" w:rsidTr="00C60025">
        <w:trPr>
          <w:trHeight w:val="270"/>
          <w:jc w:val="center"/>
        </w:trPr>
        <w:tc>
          <w:tcPr>
            <w:tcW w:w="233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w:t>
            </w:r>
          </w:p>
        </w:tc>
        <w:tc>
          <w:tcPr>
            <w:tcW w:w="134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81.99</w:t>
            </w:r>
          </w:p>
        </w:tc>
        <w:tc>
          <w:tcPr>
            <w:tcW w:w="173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94.55</w:t>
            </w:r>
          </w:p>
        </w:tc>
        <w:tc>
          <w:tcPr>
            <w:tcW w:w="151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90.76</w:t>
            </w:r>
          </w:p>
        </w:tc>
        <w:tc>
          <w:tcPr>
            <w:tcW w:w="15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0.7776</w:t>
            </w:r>
          </w:p>
        </w:tc>
      </w:tr>
      <w:tr w:rsidR="00073F64" w:rsidRPr="000A56E6" w:rsidTr="00C60025">
        <w:trPr>
          <w:trHeight w:val="270"/>
          <w:jc w:val="center"/>
        </w:trPr>
        <w:tc>
          <w:tcPr>
            <w:tcW w:w="233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w:t>
            </w:r>
          </w:p>
        </w:tc>
        <w:tc>
          <w:tcPr>
            <w:tcW w:w="134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81.14</w:t>
            </w:r>
          </w:p>
        </w:tc>
        <w:tc>
          <w:tcPr>
            <w:tcW w:w="173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95.16</w:t>
            </w:r>
          </w:p>
        </w:tc>
        <w:tc>
          <w:tcPr>
            <w:tcW w:w="151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91.27</w:t>
            </w:r>
          </w:p>
        </w:tc>
        <w:tc>
          <w:tcPr>
            <w:tcW w:w="15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0.7789</w:t>
            </w:r>
          </w:p>
        </w:tc>
      </w:tr>
      <w:tr w:rsidR="00073F64" w:rsidRPr="000A56E6" w:rsidTr="00C60025">
        <w:trPr>
          <w:trHeight w:val="270"/>
          <w:jc w:val="center"/>
        </w:trPr>
        <w:tc>
          <w:tcPr>
            <w:tcW w:w="233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+AAC</w:t>
            </w:r>
          </w:p>
        </w:tc>
        <w:tc>
          <w:tcPr>
            <w:tcW w:w="134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81.43</w:t>
            </w:r>
          </w:p>
        </w:tc>
        <w:tc>
          <w:tcPr>
            <w:tcW w:w="173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96.10</w:t>
            </w:r>
          </w:p>
        </w:tc>
        <w:tc>
          <w:tcPr>
            <w:tcW w:w="1512"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91.74</w:t>
            </w:r>
          </w:p>
        </w:tc>
        <w:tc>
          <w:tcPr>
            <w:tcW w:w="159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0.7991</w:t>
            </w:r>
          </w:p>
        </w:tc>
      </w:tr>
    </w:tbl>
    <w:p w:rsidR="00073F64" w:rsidRPr="000A56E6" w:rsidRDefault="00073F64" w:rsidP="00073F64">
      <w:pP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t xml:space="preserve">Table S1 d. </w:t>
      </w:r>
      <w:r w:rsidRPr="000A56E6">
        <w:rPr>
          <w:rFonts w:ascii="Times New Roman" w:hAnsi="Times New Roman" w:cs="Times New Roman"/>
          <w:szCs w:val="21"/>
        </w:rPr>
        <w:t>The performance of models trained on any three/four/five combination of 5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37" type="#_x0000_t75" style="width:8.85pt;height:10.85pt" o:ole="">
            <v:imagedata r:id="rId78" o:title=""/>
          </v:shape>
          <o:OLEObject Type="Embed" ProgID="Equation.DSMT4" ShapeID="_x0000_i1237" DrawAspect="Content" ObjectID="_1572940263" r:id="rId81"/>
        </w:object>
      </w:r>
      <w:r w:rsidRPr="000A56E6">
        <w:rPr>
          <w:rFonts w:ascii="Times New Roman" w:hAnsi="Times New Roman" w:cs="Times New Roman"/>
        </w:rPr>
        <w:t>80%</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R</w:t>
      </w:r>
      <w:r w:rsidRPr="000A56E6">
        <w:rPr>
          <w:rFonts w:ascii="Times New Roman" w:eastAsia="AdvOT863180fb" w:hAnsi="Times New Roman" w:cs="Times New Roman"/>
          <w:color w:val="231F20"/>
          <w:szCs w:val="21"/>
        </w:rPr>
        <w:t>andom</w:t>
      </w:r>
      <w:r w:rsidRPr="000A56E6">
        <w:rPr>
          <w:rFonts w:ascii="Times New Roman" w:hAnsi="Times New Roman" w:cs="Times New Roman"/>
          <w:color w:val="231F20"/>
          <w:szCs w:val="21"/>
        </w:rPr>
        <w:t xml:space="preserve"> F</w:t>
      </w:r>
      <w:r w:rsidRPr="000A56E6">
        <w:rPr>
          <w:rFonts w:ascii="Times New Roman" w:eastAsia="AdvOT863180fb" w:hAnsi="Times New Roman" w:cs="Times New Roman"/>
          <w:color w:val="231F20"/>
          <w:szCs w:val="21"/>
        </w:rPr>
        <w:t>orest</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987"/>
        <w:gridCol w:w="1341"/>
        <w:gridCol w:w="1168"/>
        <w:gridCol w:w="1232"/>
      </w:tblGrid>
      <w:tr w:rsidR="00073F64" w:rsidRPr="000A56E6" w:rsidTr="00C60025">
        <w:trPr>
          <w:trHeight w:val="270"/>
          <w:jc w:val="center"/>
        </w:trPr>
        <w:tc>
          <w:tcPr>
            <w:tcW w:w="379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Features</w:t>
            </w:r>
          </w:p>
        </w:tc>
        <w:tc>
          <w:tcPr>
            <w:tcW w:w="98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4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16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32"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379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w:t>
            </w:r>
          </w:p>
        </w:tc>
        <w:tc>
          <w:tcPr>
            <w:tcW w:w="98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76.38</w:t>
            </w:r>
          </w:p>
        </w:tc>
        <w:tc>
          <w:tcPr>
            <w:tcW w:w="134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94.89</w:t>
            </w:r>
          </w:p>
        </w:tc>
        <w:tc>
          <w:tcPr>
            <w:tcW w:w="116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89.30</w:t>
            </w:r>
          </w:p>
        </w:tc>
        <w:tc>
          <w:tcPr>
            <w:tcW w:w="1232"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0.7396</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81.36</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96.25</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92.06</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0.7997</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81.34</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91.69</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88.25</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0.7339</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78.57</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93.09</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88.57</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0.7296</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76.29</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95.07</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89.42</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0.7426</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80.63</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94.31</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90.16</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0.7637</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80.46</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93.64</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90.00</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0.7478</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77.04</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94.80</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89.43</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0.7434</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80.00</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96.31</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91.26</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0.7918</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76.21</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94.48</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89.04</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0.7328</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80.54</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93.48</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89.68</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0.7488</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80.11</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95.32</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90.95</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0.7748</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78.38</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95.05</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90.06</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0.7586</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76.82</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95.23</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89.71</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0.7494</w:t>
            </w:r>
          </w:p>
        </w:tc>
      </w:tr>
      <w:tr w:rsidR="00073F64" w:rsidRPr="000A56E6" w:rsidTr="00C60025">
        <w:trPr>
          <w:trHeight w:val="270"/>
          <w:jc w:val="center"/>
        </w:trPr>
        <w:tc>
          <w:tcPr>
            <w:tcW w:w="3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+BPB+PSAAP+AAC</w:t>
            </w:r>
          </w:p>
        </w:tc>
        <w:tc>
          <w:tcPr>
            <w:tcW w:w="9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79.90</w:t>
            </w:r>
          </w:p>
        </w:tc>
        <w:tc>
          <w:tcPr>
            <w:tcW w:w="134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93.90</w:t>
            </w:r>
          </w:p>
        </w:tc>
        <w:tc>
          <w:tcPr>
            <w:tcW w:w="116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89.37</w:t>
            </w:r>
          </w:p>
        </w:tc>
        <w:tc>
          <w:tcPr>
            <w:tcW w:w="123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0.7536</w:t>
            </w:r>
          </w:p>
        </w:tc>
      </w:tr>
      <w:tr w:rsidR="00073F64" w:rsidRPr="000A56E6" w:rsidTr="00C60025">
        <w:trPr>
          <w:trHeight w:val="270"/>
          <w:jc w:val="center"/>
        </w:trPr>
        <w:tc>
          <w:tcPr>
            <w:tcW w:w="3794"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ANBPB+</w:t>
            </w:r>
            <w:r w:rsidRPr="000A56E6">
              <w:rPr>
                <w:rFonts w:ascii="Times New Roman" w:hAnsi="Times New Roman" w:cs="Times New Roman"/>
                <w:b/>
                <w:color w:val="FF0000"/>
                <w:szCs w:val="21"/>
              </w:rPr>
              <w:t>PSTAAP</w:t>
            </w:r>
            <w:r w:rsidRPr="000A56E6">
              <w:rPr>
                <w:rFonts w:ascii="Times New Roman" w:hAnsi="Times New Roman" w:cs="Times New Roman"/>
                <w:b/>
                <w:bCs/>
                <w:color w:val="FF0000"/>
                <w:szCs w:val="21"/>
              </w:rPr>
              <w:t>+BPB+PSAAP+AAC</w:t>
            </w:r>
          </w:p>
        </w:tc>
        <w:tc>
          <w:tcPr>
            <w:tcW w:w="987"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82.26</w:t>
            </w:r>
          </w:p>
        </w:tc>
        <w:tc>
          <w:tcPr>
            <w:tcW w:w="1341"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90.99</w:t>
            </w:r>
          </w:p>
        </w:tc>
        <w:tc>
          <w:tcPr>
            <w:tcW w:w="1168"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88.41</w:t>
            </w:r>
          </w:p>
        </w:tc>
        <w:tc>
          <w:tcPr>
            <w:tcW w:w="1232"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0.7248</w:t>
            </w:r>
          </w:p>
        </w:tc>
      </w:tr>
    </w:tbl>
    <w:p w:rsidR="00F433EA" w:rsidRPr="000A56E6" w:rsidRDefault="00F433EA" w:rsidP="00893C83">
      <w:pPr>
        <w:spacing w:line="360" w:lineRule="auto"/>
        <w:jc w:val="center"/>
        <w:rPr>
          <w:rFonts w:ascii="Times New Roman" w:eastAsia="宋体" w:hAnsi="Times New Roman" w:cs="Times New Roman"/>
          <w:bCs/>
          <w:szCs w:val="21"/>
        </w:rPr>
      </w:pPr>
    </w:p>
    <w:p w:rsidR="00073F64" w:rsidRPr="000A56E6" w:rsidRDefault="00073F64" w:rsidP="00073F64">
      <w:pPr>
        <w:jc w:val="center"/>
        <w:rPr>
          <w:rFonts w:ascii="Times New Roman" w:hAnsi="Times New Roman" w:cs="Times New Roman"/>
          <w:color w:val="231F20"/>
          <w:szCs w:val="21"/>
        </w:rPr>
      </w:pPr>
      <w:r w:rsidRPr="00C60025">
        <w:rPr>
          <w:rFonts w:ascii="Times New Roman" w:hAnsi="Times New Roman" w:cs="Times New Roman"/>
          <w:b/>
          <w:szCs w:val="21"/>
        </w:rPr>
        <w:t>Table S2 a.</w:t>
      </w:r>
      <w:r w:rsidRPr="000A56E6">
        <w:rPr>
          <w:rFonts w:ascii="Times New Roman" w:hAnsi="Times New Roman" w:cs="Times New Roman"/>
          <w:szCs w:val="21"/>
        </w:rPr>
        <w:t xml:space="preserve"> The performance of models trained on 8 feature encoding strategies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6"/>
        <w:gridCol w:w="1485"/>
        <w:gridCol w:w="1653"/>
        <w:gridCol w:w="1384"/>
        <w:gridCol w:w="1604"/>
      </w:tblGrid>
      <w:tr w:rsidR="00073F64" w:rsidRPr="000A56E6" w:rsidTr="00C60025">
        <w:trPr>
          <w:trHeight w:val="270"/>
          <w:jc w:val="center"/>
        </w:trPr>
        <w:tc>
          <w:tcPr>
            <w:tcW w:w="239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48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Sn</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p>
        </w:tc>
        <w:tc>
          <w:tcPr>
            <w:tcW w:w="165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Sp</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 xml:space="preserve"> </w:t>
            </w:r>
          </w:p>
        </w:tc>
        <w:tc>
          <w:tcPr>
            <w:tcW w:w="138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Acc</w:t>
            </w:r>
            <w:proofErr w:type="spellEnd"/>
            <w:r w:rsidRPr="000A56E6">
              <w:rPr>
                <w:rFonts w:ascii="Times New Roman" w:hAnsi="Times New Roman" w:cs="Times New Roman"/>
                <w:szCs w:val="21"/>
              </w:rPr>
              <w:t>（</w:t>
            </w:r>
            <w:r w:rsidRPr="000A56E6">
              <w:rPr>
                <w:rFonts w:ascii="Times New Roman" w:hAnsi="Times New Roman" w:cs="Times New Roman"/>
                <w:szCs w:val="21"/>
              </w:rPr>
              <w:t>%</w:t>
            </w:r>
            <w:r w:rsidRPr="000A56E6">
              <w:rPr>
                <w:rFonts w:ascii="Times New Roman" w:hAnsi="Times New Roman" w:cs="Times New Roman"/>
                <w:szCs w:val="21"/>
              </w:rPr>
              <w:t>）</w:t>
            </w:r>
          </w:p>
        </w:tc>
        <w:tc>
          <w:tcPr>
            <w:tcW w:w="160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39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w:t>
            </w:r>
          </w:p>
        </w:tc>
        <w:tc>
          <w:tcPr>
            <w:tcW w:w="148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65.05</w:t>
            </w:r>
          </w:p>
        </w:tc>
        <w:tc>
          <w:tcPr>
            <w:tcW w:w="165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86.49</w:t>
            </w:r>
          </w:p>
        </w:tc>
        <w:tc>
          <w:tcPr>
            <w:tcW w:w="138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80.16</w:t>
            </w:r>
          </w:p>
        </w:tc>
        <w:tc>
          <w:tcPr>
            <w:tcW w:w="160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0.5196</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51.61</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70.50</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64.92</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0.2101</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72.47</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94.51</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87.87</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0.7031</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72.55</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97.32</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89.93</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0.7537</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65.32</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95.40</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0.6623</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71.72</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87.24</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82.53</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0.5862</w:t>
            </w:r>
          </w:p>
        </w:tc>
      </w:tr>
      <w:tr w:rsidR="00073F64" w:rsidRPr="000A56E6" w:rsidTr="00C60025">
        <w:trPr>
          <w:trHeight w:val="270"/>
          <w:jc w:val="center"/>
        </w:trPr>
        <w:tc>
          <w:tcPr>
            <w:tcW w:w="239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DBPB</w:t>
            </w:r>
          </w:p>
        </w:tc>
        <w:tc>
          <w:tcPr>
            <w:tcW w:w="148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77.65</w:t>
            </w:r>
          </w:p>
        </w:tc>
        <w:tc>
          <w:tcPr>
            <w:tcW w:w="165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96.67</w:t>
            </w:r>
          </w:p>
        </w:tc>
        <w:tc>
          <w:tcPr>
            <w:tcW w:w="138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91.27</w:t>
            </w:r>
          </w:p>
        </w:tc>
        <w:tc>
          <w:tcPr>
            <w:tcW w:w="160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0.7800</w:t>
            </w:r>
          </w:p>
        </w:tc>
      </w:tr>
      <w:tr w:rsidR="00073F64" w:rsidRPr="000A56E6" w:rsidTr="00C60025">
        <w:trPr>
          <w:trHeight w:val="270"/>
          <w:jc w:val="center"/>
        </w:trPr>
        <w:tc>
          <w:tcPr>
            <w:tcW w:w="239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AAC</w:t>
            </w:r>
          </w:p>
        </w:tc>
        <w:tc>
          <w:tcPr>
            <w:tcW w:w="148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72.57</w:t>
            </w:r>
          </w:p>
        </w:tc>
        <w:tc>
          <w:tcPr>
            <w:tcW w:w="165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93.83</w:t>
            </w:r>
          </w:p>
        </w:tc>
        <w:tc>
          <w:tcPr>
            <w:tcW w:w="138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87.46</w:t>
            </w:r>
          </w:p>
        </w:tc>
        <w:tc>
          <w:tcPr>
            <w:tcW w:w="160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0.6931</w:t>
            </w:r>
          </w:p>
        </w:tc>
      </w:tr>
    </w:tbl>
    <w:p w:rsidR="00073F64" w:rsidRPr="000A56E6" w:rsidRDefault="00073F64" w:rsidP="00073F64">
      <w:pPr>
        <w:jc w:val="center"/>
        <w:rPr>
          <w:rFonts w:ascii="Times New Roman" w:hAnsi="Times New Roman" w:cs="Times New Roman"/>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lastRenderedPageBreak/>
        <w:t>Table S2 b.</w:t>
      </w:r>
      <w:proofErr w:type="gramEnd"/>
      <w:r w:rsidRPr="00C60025">
        <w:rPr>
          <w:rFonts w:ascii="Times New Roman" w:hAnsi="Times New Roman" w:cs="Times New Roman"/>
          <w:b/>
          <w:szCs w:val="21"/>
        </w:rPr>
        <w:t xml:space="preserve"> </w:t>
      </w:r>
      <w:r w:rsidRPr="000A56E6">
        <w:rPr>
          <w:rFonts w:ascii="Times New Roman" w:hAnsi="Times New Roman" w:cs="Times New Roman"/>
          <w:szCs w:val="21"/>
        </w:rPr>
        <w:t>The performance of models trained on any two combinations of 7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1" type="#_x0000_t75" style="width:8.85pt;height:10.85pt" o:ole="">
            <v:imagedata r:id="rId78" o:title=""/>
          </v:shape>
          <o:OLEObject Type="Embed" ProgID="Equation.DSMT4" ShapeID="_x0000_i1241" DrawAspect="Content" ObjectID="_1572940264" r:id="rId82"/>
        </w:object>
      </w:r>
      <w:r w:rsidRPr="000A56E6">
        <w:rPr>
          <w:rFonts w:ascii="Times New Roman" w:hAnsi="Times New Roman" w:cs="Times New Roman"/>
        </w:rPr>
        <w:t>65%</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8"/>
        <w:gridCol w:w="1430"/>
        <w:gridCol w:w="1592"/>
        <w:gridCol w:w="1331"/>
        <w:gridCol w:w="1331"/>
      </w:tblGrid>
      <w:tr w:rsidR="00073F64" w:rsidRPr="000A56E6" w:rsidTr="00C60025">
        <w:trPr>
          <w:trHeight w:val="270"/>
          <w:jc w:val="center"/>
        </w:trPr>
        <w:tc>
          <w:tcPr>
            <w:tcW w:w="2838" w:type="dxa"/>
            <w:tcBorders>
              <w:top w:val="single" w:sz="12" w:space="0" w:color="auto"/>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430" w:type="dxa"/>
            <w:tcBorders>
              <w:top w:val="single" w:sz="12" w:space="0" w:color="auto"/>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592" w:type="dxa"/>
            <w:tcBorders>
              <w:top w:val="single" w:sz="12" w:space="0" w:color="auto"/>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331" w:type="dxa"/>
            <w:tcBorders>
              <w:top w:val="single" w:sz="12" w:space="0" w:color="auto"/>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31" w:type="dxa"/>
            <w:tcBorders>
              <w:top w:val="single" w:sz="12" w:space="0" w:color="auto"/>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838" w:type="dxa"/>
            <w:tcBorders>
              <w:top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 PSDAAP</w:t>
            </w:r>
          </w:p>
        </w:tc>
        <w:tc>
          <w:tcPr>
            <w:tcW w:w="1430" w:type="dxa"/>
            <w:tcBorders>
              <w:top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68.11</w:t>
            </w:r>
          </w:p>
        </w:tc>
        <w:tc>
          <w:tcPr>
            <w:tcW w:w="1592" w:type="dxa"/>
            <w:tcBorders>
              <w:top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89.86</w:t>
            </w:r>
          </w:p>
        </w:tc>
        <w:tc>
          <w:tcPr>
            <w:tcW w:w="1331" w:type="dxa"/>
            <w:tcBorders>
              <w:top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83.47</w:t>
            </w:r>
          </w:p>
        </w:tc>
        <w:tc>
          <w:tcPr>
            <w:tcW w:w="1331" w:type="dxa"/>
            <w:tcBorders>
              <w:top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0.5937</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 PSTAAP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67.18</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88.74</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82.06</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0.5722</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51.79</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84.60</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75.83</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0.3712</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ANBPB+PSAAP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71.63</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92.54</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86.12</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0.6650</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ANBPB+DBPB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63.28</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82.87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77.18</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0.4549</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ANBPB+AAC</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60.16</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89.11</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80.44</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0.5170</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PSDAAP + PSTAAP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75.86</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93.20</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88.41</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0.7051</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PSDAAP +BPB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77.63</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99.28</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92.82</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0.8276</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PSDAAP +PSAAP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71.67</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93.95</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87.27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0.6884</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PSDAAP +DBPB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76.50</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87.67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84.13</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0.6368</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PSDAAP +AAC</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72.27</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97.49</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89.90</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0.7548</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PSTAAP +BPB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72.33</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98.06</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90.31</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0.7657</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PSTAAP +PSAAP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73.01</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93.83</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87.58</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0.6966</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PSTAAP +DBPB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76.56</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98.17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91.59</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0.7987</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PSTAAP +AAC</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76.67</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98.66</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92.37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0.8104</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BPB+PSAAP</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71.95</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95.19</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88.22</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0.7111</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BPB+DBPB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73.43</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98.64</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91.08</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0.7849</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BPB+AAC</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64.85</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97.59</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87.74</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0.7007</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PSAAP+DBPB</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76.89</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91.59</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87.17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0.6915</w:t>
            </w:r>
          </w:p>
        </w:tc>
      </w:tr>
      <w:tr w:rsidR="00073F64" w:rsidRPr="000A56E6" w:rsidTr="00C60025">
        <w:trPr>
          <w:trHeight w:val="270"/>
          <w:jc w:val="center"/>
        </w:trPr>
        <w:tc>
          <w:tcPr>
            <w:tcW w:w="2838"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PSAAP+AAC</w:t>
            </w:r>
          </w:p>
        </w:tc>
        <w:tc>
          <w:tcPr>
            <w:tcW w:w="1430"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77.17</w:t>
            </w:r>
          </w:p>
        </w:tc>
        <w:tc>
          <w:tcPr>
            <w:tcW w:w="1592"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87.87</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84.66</w:t>
            </w:r>
          </w:p>
        </w:tc>
        <w:tc>
          <w:tcPr>
            <w:tcW w:w="1331" w:type="dxa"/>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0.6411</w:t>
            </w:r>
          </w:p>
        </w:tc>
      </w:tr>
      <w:tr w:rsidR="00073F64" w:rsidRPr="000A56E6" w:rsidTr="00C60025">
        <w:trPr>
          <w:trHeight w:val="270"/>
          <w:jc w:val="center"/>
        </w:trPr>
        <w:tc>
          <w:tcPr>
            <w:tcW w:w="2838" w:type="dxa"/>
            <w:tcBorders>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DBPB+AAC</w:t>
            </w:r>
          </w:p>
        </w:tc>
        <w:tc>
          <w:tcPr>
            <w:tcW w:w="1430" w:type="dxa"/>
            <w:tcBorders>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70.86</w:t>
            </w:r>
          </w:p>
        </w:tc>
        <w:tc>
          <w:tcPr>
            <w:tcW w:w="1592" w:type="dxa"/>
            <w:tcBorders>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94.69</w:t>
            </w:r>
          </w:p>
        </w:tc>
        <w:tc>
          <w:tcPr>
            <w:tcW w:w="1331" w:type="dxa"/>
            <w:tcBorders>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87.55</w:t>
            </w:r>
          </w:p>
        </w:tc>
        <w:tc>
          <w:tcPr>
            <w:tcW w:w="1331" w:type="dxa"/>
            <w:tcBorders>
              <w:bottom w:val="single" w:sz="12" w:space="0" w:color="auto"/>
            </w:tcBorders>
          </w:tcPr>
          <w:p w:rsidR="00073F64" w:rsidRPr="000A56E6" w:rsidRDefault="00073F64" w:rsidP="00C60025">
            <w:pPr>
              <w:ind w:rightChars="100" w:right="210"/>
              <w:jc w:val="center"/>
              <w:rPr>
                <w:rFonts w:ascii="Times New Roman" w:hAnsi="Times New Roman" w:cs="Times New Roman"/>
                <w:szCs w:val="21"/>
              </w:rPr>
            </w:pPr>
            <w:r w:rsidRPr="000A56E6">
              <w:rPr>
                <w:rFonts w:ascii="Times New Roman" w:hAnsi="Times New Roman" w:cs="Times New Roman"/>
                <w:szCs w:val="21"/>
              </w:rPr>
              <w:t>0.6937</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t xml:space="preserve">Table S2 c. </w:t>
      </w:r>
      <w:r w:rsidRPr="000A56E6">
        <w:rPr>
          <w:rFonts w:ascii="Times New Roman" w:hAnsi="Times New Roman" w:cs="Times New Roman"/>
          <w:szCs w:val="21"/>
        </w:rPr>
        <w:t>Different feature encoding strategies combination with improved performances</w:t>
      </w:r>
    </w:p>
    <w:p w:rsidR="00073F64" w:rsidRPr="000A56E6" w:rsidRDefault="00073F64" w:rsidP="00073F64">
      <w:pPr>
        <w:jc w:val="center"/>
        <w:rPr>
          <w:rFonts w:ascii="Times New Roman" w:hAnsi="Times New Roman" w:cs="Times New Roman"/>
          <w:szCs w:val="21"/>
        </w:rPr>
      </w:pPr>
      <w:proofErr w:type="gramStart"/>
      <w:r w:rsidRPr="000A56E6">
        <w:rPr>
          <w:rFonts w:ascii="Times New Roman" w:hAnsi="Times New Roman" w:cs="Times New Roman"/>
          <w:szCs w:val="21"/>
        </w:rPr>
        <w:t>on</w:t>
      </w:r>
      <w:proofErr w:type="gramEnd"/>
      <w:r w:rsidRPr="000A56E6">
        <w:rPr>
          <w:rFonts w:ascii="Times New Roman" w:hAnsi="Times New Roman" w:cs="Times New Roman"/>
          <w:szCs w:val="21"/>
        </w:rPr>
        <w:t xml:space="preserve">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2" type="#_x0000_t75" style="width:8.85pt;height:10.85pt" o:ole="">
            <v:imagedata r:id="rId78" o:title=""/>
          </v:shape>
          <o:OLEObject Type="Embed" ProgID="Equation.DSMT4" ShapeID="_x0000_i1242" DrawAspect="Content" ObjectID="_1572940265" r:id="rId83"/>
        </w:object>
      </w:r>
      <w:r w:rsidRPr="000A56E6">
        <w:rPr>
          <w:rFonts w:ascii="Times New Roman" w:hAnsi="Times New Roman" w:cs="Times New Roman"/>
        </w:rPr>
        <w:t>71%</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8"/>
        <w:gridCol w:w="1442"/>
        <w:gridCol w:w="1606"/>
        <w:gridCol w:w="1343"/>
        <w:gridCol w:w="1343"/>
      </w:tblGrid>
      <w:tr w:rsidR="00073F64" w:rsidRPr="000A56E6" w:rsidTr="00C60025">
        <w:trPr>
          <w:trHeight w:val="270"/>
        </w:trPr>
        <w:tc>
          <w:tcPr>
            <w:tcW w:w="278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442"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60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34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4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278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w:t>
            </w:r>
          </w:p>
        </w:tc>
        <w:tc>
          <w:tcPr>
            <w:tcW w:w="1442"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71.63</w:t>
            </w:r>
          </w:p>
        </w:tc>
        <w:tc>
          <w:tcPr>
            <w:tcW w:w="160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92.54</w:t>
            </w:r>
          </w:p>
        </w:tc>
        <w:tc>
          <w:tcPr>
            <w:tcW w:w="134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86.12</w:t>
            </w:r>
          </w:p>
        </w:tc>
        <w:tc>
          <w:tcPr>
            <w:tcW w:w="134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0.6650</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75.86</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93.20</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88.41</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0.7051</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77.63</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99.28</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92.82</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0.8276</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71.67</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93.95</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87.27</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0.6884</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+DBPB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76.50</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87.67</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84.13</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0.6368</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+AAC</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72.27</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97.49</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89.90</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0.7548</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72.33</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98.06</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90.31</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0.7657</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73.01</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93.83</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87.58</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0.6966</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+DBPB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76.56</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98.17</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91.59</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0.7987</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+AAC</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76.67</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98.66</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92.37</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0.8104</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71.95</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95.19</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88.22</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0.7111</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BPB+DBPB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73.43</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98.64</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91.08</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0.7849</w:t>
            </w:r>
          </w:p>
        </w:tc>
      </w:tr>
      <w:tr w:rsidR="00073F64" w:rsidRPr="000A56E6" w:rsidTr="00C60025">
        <w:trPr>
          <w:trHeight w:val="270"/>
        </w:trPr>
        <w:tc>
          <w:tcPr>
            <w:tcW w:w="278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PSAAP+DBPB</w:t>
            </w:r>
          </w:p>
        </w:tc>
        <w:tc>
          <w:tcPr>
            <w:tcW w:w="144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76.89</w:t>
            </w:r>
          </w:p>
        </w:tc>
        <w:tc>
          <w:tcPr>
            <w:tcW w:w="160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91.59</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87.17</w:t>
            </w:r>
          </w:p>
        </w:tc>
        <w:tc>
          <w:tcPr>
            <w:tcW w:w="134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0.6915</w:t>
            </w:r>
          </w:p>
        </w:tc>
      </w:tr>
      <w:tr w:rsidR="00073F64" w:rsidRPr="000A56E6" w:rsidTr="00C60025">
        <w:trPr>
          <w:trHeight w:val="270"/>
        </w:trPr>
        <w:tc>
          <w:tcPr>
            <w:tcW w:w="2788"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PSAAP+AAC</w:t>
            </w:r>
          </w:p>
        </w:tc>
        <w:tc>
          <w:tcPr>
            <w:tcW w:w="1442"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77.17</w:t>
            </w:r>
          </w:p>
        </w:tc>
        <w:tc>
          <w:tcPr>
            <w:tcW w:w="160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87.87</w:t>
            </w:r>
          </w:p>
        </w:tc>
        <w:tc>
          <w:tcPr>
            <w:tcW w:w="134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84.66</w:t>
            </w:r>
          </w:p>
        </w:tc>
        <w:tc>
          <w:tcPr>
            <w:tcW w:w="134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0.6411</w:t>
            </w:r>
          </w:p>
        </w:tc>
      </w:tr>
    </w:tbl>
    <w:p w:rsidR="00073F64" w:rsidRPr="000A56E6" w:rsidRDefault="00073F64" w:rsidP="00073F64">
      <w:pPr>
        <w:jc w:val="center"/>
        <w:rPr>
          <w:rFonts w:ascii="Times New Roman" w:hAnsi="Times New Roman" w:cs="Times New Roman"/>
          <w:szCs w:val="21"/>
        </w:rPr>
      </w:pPr>
    </w:p>
    <w:p w:rsidR="00C60025" w:rsidRDefault="00C60025" w:rsidP="00073F64">
      <w:pPr>
        <w:jc w:val="center"/>
        <w:rPr>
          <w:rFonts w:ascii="Times New Roman" w:hAnsi="Times New Roman" w:cs="Times New Roman" w:hint="eastAsia"/>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lastRenderedPageBreak/>
        <w:t xml:space="preserve">Table S2 d. </w:t>
      </w:r>
      <w:r w:rsidRPr="000A56E6">
        <w:rPr>
          <w:rFonts w:ascii="Times New Roman" w:hAnsi="Times New Roman" w:cs="Times New Roman"/>
          <w:szCs w:val="21"/>
        </w:rPr>
        <w:t>The performance of models trained on any three combinations of 7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3" type="#_x0000_t75" style="width:8.85pt;height:10.85pt" o:ole="">
            <v:imagedata r:id="rId78" o:title=""/>
          </v:shape>
          <o:OLEObject Type="Embed" ProgID="Equation.DSMT4" ShapeID="_x0000_i1243" DrawAspect="Content" ObjectID="_1572940266" r:id="rId84"/>
        </w:object>
      </w:r>
      <w:r w:rsidRPr="000A56E6">
        <w:rPr>
          <w:rFonts w:ascii="Times New Roman" w:hAnsi="Times New Roman" w:cs="Times New Roman"/>
        </w:rPr>
        <w:t>71%</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246"/>
        <w:gridCol w:w="1387"/>
        <w:gridCol w:w="1161"/>
        <w:gridCol w:w="1161"/>
      </w:tblGrid>
      <w:tr w:rsidR="00073F64" w:rsidRPr="000A56E6" w:rsidTr="00C60025">
        <w:trPr>
          <w:trHeight w:val="270"/>
        </w:trPr>
        <w:tc>
          <w:tcPr>
            <w:tcW w:w="356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24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16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16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356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w:t>
            </w:r>
          </w:p>
        </w:tc>
        <w:tc>
          <w:tcPr>
            <w:tcW w:w="124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61.37</w:t>
            </w:r>
          </w:p>
        </w:tc>
        <w:tc>
          <w:tcPr>
            <w:tcW w:w="138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88.79</w:t>
            </w:r>
          </w:p>
        </w:tc>
        <w:tc>
          <w:tcPr>
            <w:tcW w:w="116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80.53</w:t>
            </w:r>
          </w:p>
        </w:tc>
        <w:tc>
          <w:tcPr>
            <w:tcW w:w="116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0.5217</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71.52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93.34</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86.79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0.6763</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68.47</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91.10</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83.81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0.6194</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72.01</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86.22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0.6644</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74.92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88.28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0.7143</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76.56</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0.7282</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72.47</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92.68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86.96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0.6712</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69.79</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97.72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89.21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0.7400</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75.52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88.41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0.7178</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77.22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0.7265</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72.34</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0.7076</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75.53</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0.7025</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DBPB+PSAAP+AAC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75.38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94.71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0.7301</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68.86</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0.7210</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66.47</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86.65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81.11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0.5285</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BPB+DBPB+AAC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71.79</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0.7135</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75.84</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91.36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0.7916</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+DBPB+AAC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77.78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96.37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90.79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0.7759</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71.73</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93.74</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0.6849</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73.47</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0.7060</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63.33</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90.75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82.50</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0.5685</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65.67</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98.37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87.94</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0.7198</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77.89</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90.23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86.51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0.6802</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64.08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89.17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81.65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0.5513</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64.06</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91.13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82.98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0.5797</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77.62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99.05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91.90</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0.8188</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68.33</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92.88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85.49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0.6432</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75.66</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98.41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0.7970</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77.02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98.50</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0.8090</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68.12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85.49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0.6428</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74.88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99.05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91.11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0.7994</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70.15</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98.33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89.84</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0.7544</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73.34</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93.88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0.6998</w:t>
            </w:r>
          </w:p>
        </w:tc>
      </w:tr>
      <w:tr w:rsidR="00073F64" w:rsidRPr="000A56E6" w:rsidTr="00C60025">
        <w:trPr>
          <w:trHeight w:val="270"/>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73.10</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0.6998</w:t>
            </w:r>
          </w:p>
        </w:tc>
      </w:tr>
      <w:tr w:rsidR="00073F64" w:rsidRPr="000A56E6" w:rsidTr="00C60025">
        <w:trPr>
          <w:trHeight w:val="270"/>
        </w:trPr>
        <w:tc>
          <w:tcPr>
            <w:tcW w:w="356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+DBPB+AAC</w:t>
            </w:r>
          </w:p>
        </w:tc>
        <w:tc>
          <w:tcPr>
            <w:tcW w:w="124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72.34</w:t>
            </w:r>
          </w:p>
        </w:tc>
        <w:tc>
          <w:tcPr>
            <w:tcW w:w="138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93.54</w:t>
            </w:r>
          </w:p>
        </w:tc>
        <w:tc>
          <w:tcPr>
            <w:tcW w:w="116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16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0.6856</w:t>
            </w:r>
          </w:p>
        </w:tc>
      </w:tr>
    </w:tbl>
    <w:p w:rsidR="00073F64" w:rsidRPr="000A56E6" w:rsidRDefault="00073F64" w:rsidP="00073F64">
      <w:pPr>
        <w:jc w:val="center"/>
        <w:rPr>
          <w:rFonts w:ascii="Times New Roman" w:hAnsi="Times New Roman" w:cs="Times New Roman"/>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C60025" w:rsidRDefault="00C60025" w:rsidP="00073F64">
      <w:pPr>
        <w:jc w:val="center"/>
        <w:rPr>
          <w:rFonts w:ascii="Times New Roman" w:hAnsi="Times New Roman" w:cs="Times New Roman" w:hint="eastAsia"/>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lastRenderedPageBreak/>
        <w:t>Table S2 e.</w:t>
      </w:r>
      <w:r w:rsidRPr="000A56E6">
        <w:rPr>
          <w:rFonts w:ascii="Times New Roman" w:hAnsi="Times New Roman" w:cs="Times New Roman"/>
          <w:szCs w:val="21"/>
        </w:rPr>
        <w:t xml:space="preserve"> Different feature encoding strategies combination with further improved performances</w:t>
      </w:r>
    </w:p>
    <w:p w:rsidR="00073F64" w:rsidRPr="000A56E6" w:rsidRDefault="00073F64" w:rsidP="00073F64">
      <w:pPr>
        <w:jc w:val="center"/>
        <w:rPr>
          <w:rFonts w:ascii="Times New Roman" w:hAnsi="Times New Roman" w:cs="Times New Roman"/>
          <w:szCs w:val="21"/>
        </w:rPr>
      </w:pPr>
      <w:proofErr w:type="gramStart"/>
      <w:r w:rsidRPr="000A56E6">
        <w:rPr>
          <w:rFonts w:ascii="Times New Roman" w:hAnsi="Times New Roman" w:cs="Times New Roman"/>
          <w:szCs w:val="21"/>
        </w:rPr>
        <w:t>on</w:t>
      </w:r>
      <w:proofErr w:type="gramEnd"/>
      <w:r w:rsidRPr="000A56E6">
        <w:rPr>
          <w:rFonts w:ascii="Times New Roman" w:hAnsi="Times New Roman" w:cs="Times New Roman"/>
          <w:szCs w:val="21"/>
        </w:rPr>
        <w:t xml:space="preserve">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4" type="#_x0000_t75" style="width:8.85pt;height:10.85pt" o:ole="">
            <v:imagedata r:id="rId78" o:title=""/>
          </v:shape>
          <o:OLEObject Type="Embed" ProgID="Equation.DSMT4" ShapeID="_x0000_i1244" DrawAspect="Content" ObjectID="_1572940267" r:id="rId85"/>
        </w:object>
      </w:r>
      <w:r w:rsidRPr="000A56E6">
        <w:rPr>
          <w:rFonts w:ascii="Times New Roman" w:hAnsi="Times New Roman" w:cs="Times New Roman"/>
        </w:rPr>
        <w:t>75%</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246"/>
        <w:gridCol w:w="1387"/>
        <w:gridCol w:w="1161"/>
        <w:gridCol w:w="1161"/>
      </w:tblGrid>
      <w:tr w:rsidR="00073F64" w:rsidRPr="000A56E6" w:rsidTr="00C60025">
        <w:trPr>
          <w:trHeight w:val="270"/>
          <w:jc w:val="center"/>
        </w:trPr>
        <w:tc>
          <w:tcPr>
            <w:tcW w:w="356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24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16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16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356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ANBPB+PSAAP+AAC</w:t>
            </w:r>
          </w:p>
        </w:tc>
        <w:tc>
          <w:tcPr>
            <w:tcW w:w="124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76.56</w:t>
            </w:r>
          </w:p>
        </w:tc>
        <w:tc>
          <w:tcPr>
            <w:tcW w:w="138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94.05</w:t>
            </w:r>
          </w:p>
        </w:tc>
        <w:tc>
          <w:tcPr>
            <w:tcW w:w="116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88.71</w:t>
            </w:r>
          </w:p>
        </w:tc>
        <w:tc>
          <w:tcPr>
            <w:tcW w:w="116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0.7282</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75.52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93.92</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88.41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0.7178</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77.22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0.7265</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75.53</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87.78</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0.7025</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DBPB+PSAAP+AAC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75.38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94.71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0.7301</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75.84</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91.36</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0.7916</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+DBPB+AAC</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77.78</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96.37</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90.79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0.7759</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77.89</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90.23</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86.51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0.6802</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77.62</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99.05</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91.90</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0.8188</w:t>
            </w:r>
          </w:p>
        </w:tc>
      </w:tr>
      <w:tr w:rsidR="00073F64" w:rsidRPr="000A56E6" w:rsidTr="00C60025">
        <w:trPr>
          <w:trHeight w:val="270"/>
          <w:jc w:val="center"/>
        </w:trPr>
        <w:tc>
          <w:tcPr>
            <w:tcW w:w="356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+DBPB</w:t>
            </w:r>
          </w:p>
        </w:tc>
        <w:tc>
          <w:tcPr>
            <w:tcW w:w="124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75.66</w:t>
            </w:r>
          </w:p>
        </w:tc>
        <w:tc>
          <w:tcPr>
            <w:tcW w:w="138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98.41</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91.59</w:t>
            </w:r>
          </w:p>
        </w:tc>
        <w:tc>
          <w:tcPr>
            <w:tcW w:w="116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0.7970</w:t>
            </w:r>
          </w:p>
        </w:tc>
      </w:tr>
      <w:tr w:rsidR="00073F64" w:rsidRPr="000A56E6" w:rsidTr="00C60025">
        <w:trPr>
          <w:trHeight w:val="270"/>
          <w:jc w:val="center"/>
        </w:trPr>
        <w:tc>
          <w:tcPr>
            <w:tcW w:w="356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+AAC</w:t>
            </w:r>
          </w:p>
        </w:tc>
        <w:tc>
          <w:tcPr>
            <w:tcW w:w="124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77.02</w:t>
            </w:r>
          </w:p>
        </w:tc>
        <w:tc>
          <w:tcPr>
            <w:tcW w:w="138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98.50</w:t>
            </w:r>
          </w:p>
        </w:tc>
        <w:tc>
          <w:tcPr>
            <w:tcW w:w="116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92.06</w:t>
            </w:r>
          </w:p>
        </w:tc>
        <w:tc>
          <w:tcPr>
            <w:tcW w:w="116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0.8090</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t>Table S2 f.</w:t>
      </w:r>
      <w:proofErr w:type="gramEnd"/>
      <w:r w:rsidRPr="00C60025">
        <w:rPr>
          <w:rFonts w:ascii="Times New Roman" w:hAnsi="Times New Roman" w:cs="Times New Roman"/>
          <w:b/>
          <w:szCs w:val="21"/>
        </w:rPr>
        <w:t xml:space="preserve"> </w:t>
      </w:r>
      <w:r w:rsidRPr="000A56E6">
        <w:rPr>
          <w:rFonts w:ascii="Times New Roman" w:hAnsi="Times New Roman" w:cs="Times New Roman"/>
          <w:szCs w:val="21"/>
        </w:rPr>
        <w:t>The performance of models trained on any four combinations of 7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5" type="#_x0000_t75" style="width:8.85pt;height:10.85pt" o:ole="">
            <v:imagedata r:id="rId78" o:title=""/>
          </v:shape>
          <o:OLEObject Type="Embed" ProgID="Equation.DSMT4" ShapeID="_x0000_i1245" DrawAspect="Content" ObjectID="_1572940268" r:id="rId86"/>
        </w:object>
      </w:r>
      <w:r w:rsidRPr="000A56E6">
        <w:rPr>
          <w:rFonts w:ascii="Times New Roman" w:hAnsi="Times New Roman" w:cs="Times New Roman"/>
        </w:rPr>
        <w:t>75%</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4"/>
        <w:gridCol w:w="1108"/>
        <w:gridCol w:w="1234"/>
        <w:gridCol w:w="1033"/>
        <w:gridCol w:w="1033"/>
      </w:tblGrid>
      <w:tr w:rsidR="00073F64" w:rsidRPr="000A56E6" w:rsidTr="00C60025">
        <w:trPr>
          <w:trHeight w:val="270"/>
        </w:trPr>
        <w:tc>
          <w:tcPr>
            <w:tcW w:w="411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10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3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03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03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411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w:t>
            </w:r>
          </w:p>
        </w:tc>
        <w:tc>
          <w:tcPr>
            <w:tcW w:w="110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71.66</w:t>
            </w:r>
          </w:p>
        </w:tc>
        <w:tc>
          <w:tcPr>
            <w:tcW w:w="123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92.10</w:t>
            </w:r>
          </w:p>
        </w:tc>
        <w:tc>
          <w:tcPr>
            <w:tcW w:w="103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86.03</w:t>
            </w:r>
          </w:p>
        </w:tc>
        <w:tc>
          <w:tcPr>
            <w:tcW w:w="103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0.6574</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+PSAAP</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73.78</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0.6869</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74.72</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93.66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0.7074</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73.38</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93.14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87.27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0.6886</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64.57</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90.61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82.79</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0.5768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77.54</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89.05</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0.7327</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+BPB+PSAAP</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73.77</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0.7040</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73.98</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94.47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88.10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0.7152</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78.11</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89.52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0.7295</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76.35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87.81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0.7048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+BPB+PSAAP</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70.37</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86.89</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0.6771</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75.94</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98.37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91.65</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0.7978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72.25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94.64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0.7038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71.55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94.61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0.6976</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+BPB+PSAAP+AAC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73.77</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94.51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88.28</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0.7134</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ANBPB+ PSTAAP + PSDAAP +DBPB </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63.95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82.03</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0.5590</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ANBPB+ PSTAAP +BPB+DBPB      </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66.67</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94.96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0.6644</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75.91</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93.23</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0.7097</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77.19</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89.52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0.7300</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76.32</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98.86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0.8101</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76.96</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95.44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0.7540</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74.92</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88.35</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0.7161</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72.59</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94.61</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0.7057</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+BPB+DBPB+AAC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73.33</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97.92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90.54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0.7702</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77.40</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0.7136</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72.36</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88.03</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0.7067</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lastRenderedPageBreak/>
              <w:t>PSTAAP +BPB+DBPB+AAC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65.86</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97.19</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87.77</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0.7009</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72.93</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86.60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0.6732</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71.95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94.74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0.7033</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62.43</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87.53</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80.32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0.5102</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73.84</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94.09</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88.06</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0.7078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63.50</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90.30</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82.25</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0.5629</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+PSAAP+DBPB</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76.06</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0.7248</w:t>
            </w:r>
          </w:p>
        </w:tc>
      </w:tr>
      <w:tr w:rsidR="00073F64" w:rsidRPr="000A56E6" w:rsidTr="00C60025">
        <w:trPr>
          <w:trHeight w:val="270"/>
        </w:trPr>
        <w:tc>
          <w:tcPr>
            <w:tcW w:w="41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+DBPB+AAC</w:t>
            </w:r>
          </w:p>
        </w:tc>
        <w:tc>
          <w:tcPr>
            <w:tcW w:w="110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60.95</w:t>
            </w:r>
          </w:p>
        </w:tc>
        <w:tc>
          <w:tcPr>
            <w:tcW w:w="123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88.34</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80.12</w:t>
            </w:r>
          </w:p>
        </w:tc>
        <w:tc>
          <w:tcPr>
            <w:tcW w:w="10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0.5125</w:t>
            </w:r>
          </w:p>
        </w:tc>
      </w:tr>
      <w:tr w:rsidR="00073F64" w:rsidRPr="000A56E6" w:rsidTr="00C60025">
        <w:trPr>
          <w:trHeight w:val="270"/>
        </w:trPr>
        <w:tc>
          <w:tcPr>
            <w:tcW w:w="411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ANBPB+BPB+DBPB+AAC</w:t>
            </w:r>
          </w:p>
        </w:tc>
        <w:tc>
          <w:tcPr>
            <w:tcW w:w="1108"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62.03</w:t>
            </w:r>
          </w:p>
        </w:tc>
        <w:tc>
          <w:tcPr>
            <w:tcW w:w="123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87.36</w:t>
            </w:r>
          </w:p>
        </w:tc>
        <w:tc>
          <w:tcPr>
            <w:tcW w:w="103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79.84</w:t>
            </w:r>
          </w:p>
        </w:tc>
        <w:tc>
          <w:tcPr>
            <w:tcW w:w="103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0.5065</w:t>
            </w:r>
          </w:p>
        </w:tc>
      </w:tr>
    </w:tbl>
    <w:p w:rsidR="00073F64" w:rsidRPr="000A56E6" w:rsidRDefault="00073F64" w:rsidP="00073F64">
      <w:pPr>
        <w:jc w:val="center"/>
        <w:rPr>
          <w:rFonts w:ascii="Times New Roman" w:hAnsi="Times New Roman" w:cs="Times New Roman"/>
          <w:kern w:val="0"/>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t>Table S2 g.</w:t>
      </w:r>
      <w:r w:rsidRPr="000A56E6">
        <w:rPr>
          <w:rFonts w:ascii="Times New Roman" w:hAnsi="Times New Roman" w:cs="Times New Roman"/>
          <w:szCs w:val="21"/>
        </w:rPr>
        <w:t xml:space="preserve"> Different feature encoding strategies combination with further improved performances</w:t>
      </w:r>
    </w:p>
    <w:p w:rsidR="00073F64" w:rsidRPr="000A56E6" w:rsidRDefault="00073F64" w:rsidP="00073F64">
      <w:pPr>
        <w:jc w:val="center"/>
        <w:rPr>
          <w:rFonts w:ascii="Times New Roman" w:hAnsi="Times New Roman" w:cs="Times New Roman"/>
          <w:szCs w:val="21"/>
        </w:rPr>
      </w:pPr>
      <w:proofErr w:type="gramStart"/>
      <w:r w:rsidRPr="000A56E6">
        <w:rPr>
          <w:rFonts w:ascii="Times New Roman" w:hAnsi="Times New Roman" w:cs="Times New Roman"/>
          <w:szCs w:val="21"/>
        </w:rPr>
        <w:t>on</w:t>
      </w:r>
      <w:proofErr w:type="gramEnd"/>
      <w:r w:rsidRPr="000A56E6">
        <w:rPr>
          <w:rFonts w:ascii="Times New Roman" w:hAnsi="Times New Roman" w:cs="Times New Roman"/>
          <w:szCs w:val="21"/>
        </w:rPr>
        <w:t xml:space="preserve">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6" type="#_x0000_t75" style="width:8.85pt;height:10.85pt" o:ole="">
            <v:imagedata r:id="rId78" o:title=""/>
          </v:shape>
          <o:OLEObject Type="Embed" ProgID="Equation.DSMT4" ShapeID="_x0000_i1246" DrawAspect="Content" ObjectID="_1572940269" r:id="rId87"/>
        </w:object>
      </w:r>
      <w:r w:rsidRPr="000A56E6">
        <w:rPr>
          <w:rFonts w:ascii="Times New Roman" w:hAnsi="Times New Roman" w:cs="Times New Roman"/>
        </w:rPr>
        <w:t>76%</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4"/>
        <w:gridCol w:w="1133"/>
        <w:gridCol w:w="1263"/>
        <w:gridCol w:w="1057"/>
        <w:gridCol w:w="1055"/>
      </w:tblGrid>
      <w:tr w:rsidR="00073F64" w:rsidRPr="000A56E6" w:rsidTr="00C60025">
        <w:trPr>
          <w:trHeight w:val="270"/>
          <w:jc w:val="center"/>
        </w:trPr>
        <w:tc>
          <w:tcPr>
            <w:tcW w:w="401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13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6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05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05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401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+PSAAP+AAC</w:t>
            </w:r>
          </w:p>
        </w:tc>
        <w:tc>
          <w:tcPr>
            <w:tcW w:w="113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77.54</w:t>
            </w:r>
          </w:p>
        </w:tc>
        <w:tc>
          <w:tcPr>
            <w:tcW w:w="126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93.91</w:t>
            </w:r>
          </w:p>
        </w:tc>
        <w:tc>
          <w:tcPr>
            <w:tcW w:w="105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89.05</w:t>
            </w:r>
          </w:p>
        </w:tc>
        <w:tc>
          <w:tcPr>
            <w:tcW w:w="105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0.7327</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+PSAAP+AAC</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78.11</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93.71</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89.52</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0.7295</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ANBPB+BPB+PSAAP+AAC</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76.35</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92.70</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87.81</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0.7048</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ANBPB+PSAAP+DBPB+AAC</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77.19</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94.12</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89.52</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0.7300</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+BPB+DBPB</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76.32</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98.86</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92.06</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0.8101</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+PSAAP+DBPB</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76.96</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95.44</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89.84</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0.7540</w:t>
            </w:r>
          </w:p>
        </w:tc>
      </w:tr>
      <w:tr w:rsidR="00073F64" w:rsidRPr="000A56E6" w:rsidTr="00C60025">
        <w:trPr>
          <w:trHeight w:val="270"/>
          <w:jc w:val="center"/>
        </w:trPr>
        <w:tc>
          <w:tcPr>
            <w:tcW w:w="401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+PSAAP+DBPB+AAC</w:t>
            </w:r>
          </w:p>
        </w:tc>
        <w:tc>
          <w:tcPr>
            <w:tcW w:w="113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77.40</w:t>
            </w:r>
          </w:p>
        </w:tc>
        <w:tc>
          <w:tcPr>
            <w:tcW w:w="126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92.94</w:t>
            </w:r>
          </w:p>
        </w:tc>
        <w:tc>
          <w:tcPr>
            <w:tcW w:w="105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88.57</w:t>
            </w:r>
          </w:p>
        </w:tc>
        <w:tc>
          <w:tcPr>
            <w:tcW w:w="105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0.7136</w:t>
            </w:r>
          </w:p>
        </w:tc>
      </w:tr>
      <w:tr w:rsidR="00073F64" w:rsidRPr="000A56E6" w:rsidTr="00C60025">
        <w:trPr>
          <w:trHeight w:val="270"/>
          <w:jc w:val="center"/>
        </w:trPr>
        <w:tc>
          <w:tcPr>
            <w:tcW w:w="4014"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+PSAAP+DBPB</w:t>
            </w:r>
          </w:p>
        </w:tc>
        <w:tc>
          <w:tcPr>
            <w:tcW w:w="113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76.06</w:t>
            </w:r>
          </w:p>
        </w:tc>
        <w:tc>
          <w:tcPr>
            <w:tcW w:w="1263"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94.12</w:t>
            </w:r>
          </w:p>
        </w:tc>
        <w:tc>
          <w:tcPr>
            <w:tcW w:w="1057"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05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0.7248</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r w:rsidRPr="00C60025">
        <w:rPr>
          <w:rFonts w:ascii="Times New Roman" w:hAnsi="Times New Roman" w:cs="Times New Roman"/>
          <w:b/>
          <w:szCs w:val="21"/>
        </w:rPr>
        <w:t xml:space="preserve">Table S2 h. </w:t>
      </w:r>
      <w:r w:rsidRPr="000A56E6">
        <w:rPr>
          <w:rFonts w:ascii="Times New Roman" w:hAnsi="Times New Roman" w:cs="Times New Roman"/>
          <w:szCs w:val="21"/>
        </w:rPr>
        <w:t xml:space="preserve">The performance of models trained on any five/six/seven combinations of 7 selected feature encoding </w:t>
      </w:r>
      <w:proofErr w:type="gramStart"/>
      <w:r w:rsidRPr="000A56E6">
        <w:rPr>
          <w:rFonts w:ascii="Times New Roman" w:hAnsi="Times New Roman" w:cs="Times New Roman"/>
          <w:szCs w:val="21"/>
        </w:rPr>
        <w:t>strategies(</w:t>
      </w:r>
      <w:proofErr w:type="spellStart"/>
      <w:proofErr w:type="gramEnd"/>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47" type="#_x0000_t75" style="width:8.85pt;height:10.85pt" o:ole="">
            <v:imagedata r:id="rId78" o:title=""/>
          </v:shape>
          <o:OLEObject Type="Embed" ProgID="Equation.DSMT4" ShapeID="_x0000_i1247" DrawAspect="Content" ObjectID="_1572940270" r:id="rId88"/>
        </w:object>
      </w:r>
      <w:r w:rsidRPr="000A56E6">
        <w:rPr>
          <w:rFonts w:ascii="Times New Roman" w:hAnsi="Times New Roman" w:cs="Times New Roman"/>
        </w:rPr>
        <w:t>76%</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earest</w:t>
      </w:r>
      <w:r w:rsidRPr="000A56E6">
        <w:rPr>
          <w:rFonts w:ascii="Times New Roman" w:hAnsi="Times New Roman" w:cs="Times New Roman"/>
          <w:color w:val="231F20"/>
          <w:szCs w:val="21"/>
        </w:rPr>
        <w:t xml:space="preserve"> N</w:t>
      </w:r>
      <w:r w:rsidRPr="000A56E6">
        <w:rPr>
          <w:rFonts w:ascii="Times New Roman" w:eastAsia="AdvOT863180fb" w:hAnsi="Times New Roman" w:cs="Times New Roman"/>
          <w:color w:val="231F20"/>
          <w:szCs w:val="21"/>
        </w:rPr>
        <w:t>eighbor</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797"/>
        <w:gridCol w:w="838"/>
        <w:gridCol w:w="882"/>
        <w:gridCol w:w="794"/>
      </w:tblGrid>
      <w:tr w:rsidR="00073F64" w:rsidRPr="000A56E6" w:rsidTr="00C60025">
        <w:trPr>
          <w:trHeight w:val="270"/>
          <w:jc w:val="center"/>
        </w:trPr>
        <w:tc>
          <w:tcPr>
            <w:tcW w:w="521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797"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83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882"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79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521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+BPB+PSAAP</w:t>
            </w:r>
          </w:p>
        </w:tc>
        <w:tc>
          <w:tcPr>
            <w:tcW w:w="797"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77.35</w:t>
            </w:r>
          </w:p>
        </w:tc>
        <w:tc>
          <w:tcPr>
            <w:tcW w:w="83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90.65</w:t>
            </w:r>
          </w:p>
        </w:tc>
        <w:tc>
          <w:tcPr>
            <w:tcW w:w="882"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86.83</w:t>
            </w:r>
          </w:p>
        </w:tc>
        <w:tc>
          <w:tcPr>
            <w:tcW w:w="794"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0.6788</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64.02</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93.42</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84.60</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0.6181</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68.51</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94.21</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86.83</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0.6663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+PSAAP+DBPB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77.37</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93.39</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88.55</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0.7238</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+PSAAP+AAC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76.44</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94.08</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0.7275</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63.15</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90.21</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82.09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0.5583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+BPB+PSAAP+DBPB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73.27</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93.52</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87.42</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0.6933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+BPB+PSAAP+AAC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74.77</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93.19</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87.68</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0.6999</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73.66</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95.27</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88.89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0.7253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75.63</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93.94</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88.44</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0.7183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74.46</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93.22</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87.58</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0.6982</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74.71</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93.20</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87.65</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0.6991</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70.85</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95.35</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87.60</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0.7055</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76.29</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93.29</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88.19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0.7129</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73.73</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93.22</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87.33</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0.6924</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+BPB+PSAAP+DBPB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73.51</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93.90</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87.74</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0.7018</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+BPB+PSAAP+AAC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72.49</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94.85</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88.09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0.7083</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76.09</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93.95</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0.7215</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72.02</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93.51</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87.11</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0.6830</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lastRenderedPageBreak/>
              <w:t>PSDAAP +BPB+PSAAP+DBPB+AAC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73.34</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94.28</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87.96</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0.7069</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73.08</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93.96</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87.68</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0.6995</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+BPB+PSAAP+DBPB</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74.58</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94.30</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88.38</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0.7165</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+BPB+PSAAP+AAC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73.50</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93.32</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87.39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0.6928</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73.79</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93.25</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87.39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0.6924</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 PSTAAP +PSAAP+DBPB+AAC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74.64</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94.07</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88.25</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0.7127</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PSDAAP +BPB+PSAAP+DBPB+AAC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76.22</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94.07</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88.69</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0.7249</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 +BPB+PSAAP+DBPB+AAC</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74.36</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93.68</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87.90</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0.7054</w:t>
            </w:r>
          </w:p>
        </w:tc>
      </w:tr>
      <w:tr w:rsidR="00073F64" w:rsidRPr="000A56E6" w:rsidTr="00C60025">
        <w:trPr>
          <w:trHeight w:val="270"/>
          <w:jc w:val="center"/>
        </w:trPr>
        <w:tc>
          <w:tcPr>
            <w:tcW w:w="521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PSDAAP + PSTAAP +BPB+PSAAP+DBPB+AAC2</w:t>
            </w:r>
          </w:p>
        </w:tc>
        <w:tc>
          <w:tcPr>
            <w:tcW w:w="797"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77.83</w:t>
            </w:r>
          </w:p>
        </w:tc>
        <w:tc>
          <w:tcPr>
            <w:tcW w:w="83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92.74</w:t>
            </w:r>
          </w:p>
        </w:tc>
        <w:tc>
          <w:tcPr>
            <w:tcW w:w="882"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87.94</w:t>
            </w:r>
          </w:p>
        </w:tc>
        <w:tc>
          <w:tcPr>
            <w:tcW w:w="794"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0.7197</w:t>
            </w:r>
          </w:p>
        </w:tc>
      </w:tr>
      <w:tr w:rsidR="00073F64" w:rsidRPr="000A56E6" w:rsidTr="00C60025">
        <w:trPr>
          <w:trHeight w:val="270"/>
          <w:jc w:val="center"/>
        </w:trPr>
        <w:tc>
          <w:tcPr>
            <w:tcW w:w="5211" w:type="dxa"/>
            <w:tcBorders>
              <w:bottom w:val="single" w:sz="12" w:space="0" w:color="auto"/>
            </w:tcBorders>
          </w:tcPr>
          <w:p w:rsidR="00073F64" w:rsidRPr="000A56E6" w:rsidRDefault="00073F64" w:rsidP="00C60025">
            <w:pPr>
              <w:jc w:val="center"/>
              <w:rPr>
                <w:rFonts w:ascii="Times New Roman" w:hAnsi="Times New Roman" w:cs="Times New Roman"/>
                <w:b/>
                <w:bCs/>
                <w:color w:val="FF0000"/>
              </w:rPr>
            </w:pPr>
            <w:r w:rsidRPr="000A56E6">
              <w:rPr>
                <w:rFonts w:ascii="Times New Roman" w:hAnsi="Times New Roman" w:cs="Times New Roman"/>
                <w:b/>
                <w:bCs/>
                <w:color w:val="FF0000"/>
              </w:rPr>
              <w:t>ANBPB+</w:t>
            </w:r>
            <w:r w:rsidRPr="000A56E6">
              <w:rPr>
                <w:rFonts w:ascii="Times New Roman" w:hAnsi="Times New Roman" w:cs="Times New Roman"/>
                <w:b/>
                <w:color w:val="FF0000"/>
                <w:szCs w:val="21"/>
              </w:rPr>
              <w:t>PSTAAP</w:t>
            </w:r>
            <w:r w:rsidRPr="000A56E6">
              <w:rPr>
                <w:rFonts w:ascii="Times New Roman" w:hAnsi="Times New Roman" w:cs="Times New Roman"/>
                <w:b/>
                <w:bCs/>
                <w:color w:val="FF0000"/>
              </w:rPr>
              <w:t>+BPB+PSAAP+DBPB+AAC+</w:t>
            </w:r>
            <w:r w:rsidRPr="000A56E6">
              <w:rPr>
                <w:rFonts w:ascii="Times New Roman" w:hAnsi="Times New Roman" w:cs="Times New Roman"/>
              </w:rPr>
              <w:t xml:space="preserve"> </w:t>
            </w:r>
            <w:r w:rsidRPr="000A56E6">
              <w:rPr>
                <w:rFonts w:ascii="Times New Roman" w:hAnsi="Times New Roman" w:cs="Times New Roman"/>
                <w:b/>
                <w:color w:val="FF0000"/>
              </w:rPr>
              <w:t>PSDAAP</w:t>
            </w:r>
          </w:p>
        </w:tc>
        <w:tc>
          <w:tcPr>
            <w:tcW w:w="797"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78.65</w:t>
            </w:r>
          </w:p>
        </w:tc>
        <w:tc>
          <w:tcPr>
            <w:tcW w:w="838"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92.69</w:t>
            </w:r>
          </w:p>
        </w:tc>
        <w:tc>
          <w:tcPr>
            <w:tcW w:w="882"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88.41</w:t>
            </w:r>
          </w:p>
        </w:tc>
        <w:tc>
          <w:tcPr>
            <w:tcW w:w="794"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0.7233</w:t>
            </w:r>
          </w:p>
        </w:tc>
      </w:tr>
    </w:tbl>
    <w:p w:rsidR="00073F64" w:rsidRPr="000A56E6" w:rsidRDefault="00073F64" w:rsidP="00893C83">
      <w:pPr>
        <w:spacing w:line="360" w:lineRule="auto"/>
        <w:jc w:val="center"/>
        <w:rPr>
          <w:rFonts w:ascii="Times New Roman" w:eastAsia="宋体" w:hAnsi="Times New Roman" w:cs="Times New Roman"/>
          <w:bCs/>
          <w:szCs w:val="21"/>
        </w:rPr>
      </w:pPr>
    </w:p>
    <w:p w:rsidR="00073F64" w:rsidRPr="000A56E6" w:rsidRDefault="00073F64" w:rsidP="00073F64">
      <w:pPr>
        <w:jc w:val="center"/>
        <w:rPr>
          <w:rFonts w:ascii="Times New Roman" w:hAnsi="Times New Roman" w:cs="Times New Roman"/>
          <w:color w:val="231F20"/>
          <w:szCs w:val="21"/>
        </w:rPr>
      </w:pPr>
      <w:r w:rsidRPr="00C60025">
        <w:rPr>
          <w:rFonts w:ascii="Times New Roman" w:hAnsi="Times New Roman" w:cs="Times New Roman"/>
          <w:b/>
          <w:szCs w:val="21"/>
        </w:rPr>
        <w:t>Table S3 a.</w:t>
      </w:r>
      <w:r w:rsidRPr="000A56E6">
        <w:rPr>
          <w:rFonts w:ascii="Times New Roman" w:hAnsi="Times New Roman" w:cs="Times New Roman"/>
          <w:szCs w:val="21"/>
        </w:rPr>
        <w:t xml:space="preserve"> The performance of models trained on 8 feature encoding strategies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aive</w:t>
      </w:r>
      <w:r w:rsidRPr="000A56E6">
        <w:rPr>
          <w:rFonts w:ascii="Times New Roman" w:hAnsi="Times New Roman" w:cs="Times New Roman"/>
          <w:color w:val="231F20"/>
          <w:szCs w:val="21"/>
        </w:rPr>
        <w:t xml:space="preserve"> B</w:t>
      </w:r>
      <w:r w:rsidRPr="000A56E6">
        <w:rPr>
          <w:rFonts w:ascii="Times New Roman" w:eastAsia="AdvOT863180fb" w:hAnsi="Times New Roman" w:cs="Times New Roman"/>
          <w:color w:val="231F20"/>
          <w:szCs w:val="21"/>
        </w:rPr>
        <w:t>ayes</w:t>
      </w:r>
      <w:r w:rsidRPr="000A56E6">
        <w:rPr>
          <w:rFonts w:ascii="Times New Roman" w:hAnsi="Times New Roman" w:cs="Times New Roman"/>
          <w:color w:val="231F20"/>
          <w:szCs w:val="21"/>
        </w:rPr>
        <w:t>ian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1626"/>
        <w:gridCol w:w="1626"/>
        <w:gridCol w:w="1626"/>
        <w:gridCol w:w="1626"/>
      </w:tblGrid>
      <w:tr w:rsidR="00073F64" w:rsidRPr="000A56E6" w:rsidTr="00C60025">
        <w:trPr>
          <w:trHeight w:val="270"/>
          <w:jc w:val="center"/>
        </w:trPr>
        <w:tc>
          <w:tcPr>
            <w:tcW w:w="201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 xml:space="preserve">Features </w:t>
            </w:r>
          </w:p>
        </w:tc>
        <w:tc>
          <w:tcPr>
            <w:tcW w:w="16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Sn</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w:t>
            </w:r>
          </w:p>
        </w:tc>
        <w:tc>
          <w:tcPr>
            <w:tcW w:w="16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Sp</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 xml:space="preserve">%) </w:t>
            </w:r>
          </w:p>
        </w:tc>
        <w:tc>
          <w:tcPr>
            <w:tcW w:w="16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Acc</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w:t>
            </w:r>
          </w:p>
        </w:tc>
        <w:tc>
          <w:tcPr>
            <w:tcW w:w="16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MCC</w:t>
            </w:r>
          </w:p>
        </w:tc>
      </w:tr>
      <w:tr w:rsidR="00073F64" w:rsidRPr="000A56E6" w:rsidTr="00C60025">
        <w:trPr>
          <w:trHeight w:val="270"/>
          <w:jc w:val="center"/>
        </w:trPr>
        <w:tc>
          <w:tcPr>
            <w:tcW w:w="2018"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ANBPB</w:t>
            </w:r>
          </w:p>
        </w:tc>
        <w:tc>
          <w:tcPr>
            <w:tcW w:w="1626"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32.68</w:t>
            </w:r>
          </w:p>
        </w:tc>
        <w:tc>
          <w:tcPr>
            <w:tcW w:w="1626"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94.70</w:t>
            </w:r>
          </w:p>
        </w:tc>
        <w:tc>
          <w:tcPr>
            <w:tcW w:w="1626"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76.09</w:t>
            </w:r>
          </w:p>
        </w:tc>
        <w:tc>
          <w:tcPr>
            <w:tcW w:w="1626"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0.3685</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DAAC</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28.43</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94.13</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72.86</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0.3122</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PSDAAP</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56.54</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99.79</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86.79</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0.6854</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PSTAAP</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60.57</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99.82</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88.03</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0.6988</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BPB</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23.75</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99.82</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76.98</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0.4163</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PSAAP</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62.11</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97.09</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86.60</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0.6701</w:t>
            </w:r>
          </w:p>
        </w:tc>
      </w:tr>
      <w:tr w:rsidR="00073F64" w:rsidRPr="000A56E6" w:rsidTr="00C60025">
        <w:trPr>
          <w:trHeight w:val="270"/>
          <w:jc w:val="center"/>
        </w:trPr>
        <w:tc>
          <w:tcPr>
            <w:tcW w:w="2018"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DBPB</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29.21</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96.46</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77.46</w:t>
            </w:r>
          </w:p>
        </w:tc>
        <w:tc>
          <w:tcPr>
            <w:tcW w:w="1626"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0.3725</w:t>
            </w:r>
          </w:p>
        </w:tc>
      </w:tr>
      <w:tr w:rsidR="00073F64" w:rsidRPr="000A56E6" w:rsidTr="00C60025">
        <w:trPr>
          <w:trHeight w:val="270"/>
          <w:jc w:val="center"/>
        </w:trPr>
        <w:tc>
          <w:tcPr>
            <w:tcW w:w="2018"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AAC</w:t>
            </w:r>
          </w:p>
        </w:tc>
        <w:tc>
          <w:tcPr>
            <w:tcW w:w="1626"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61.58</w:t>
            </w:r>
          </w:p>
        </w:tc>
        <w:tc>
          <w:tcPr>
            <w:tcW w:w="1626"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97.05</w:t>
            </w:r>
          </w:p>
        </w:tc>
        <w:tc>
          <w:tcPr>
            <w:tcW w:w="1626"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86.35</w:t>
            </w:r>
          </w:p>
        </w:tc>
        <w:tc>
          <w:tcPr>
            <w:tcW w:w="1626"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0.6649</w:t>
            </w:r>
          </w:p>
        </w:tc>
      </w:tr>
    </w:tbl>
    <w:p w:rsidR="00073F64" w:rsidRPr="000A56E6" w:rsidRDefault="00073F64" w:rsidP="00073F64">
      <w:pPr>
        <w:jc w:val="center"/>
        <w:rPr>
          <w:rFonts w:ascii="Times New Roman" w:hAnsi="Times New Roman" w:cs="Times New Roman"/>
          <w:color w:val="231F20"/>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t>Table S3 b.</w:t>
      </w:r>
      <w:proofErr w:type="gramEnd"/>
      <w:r w:rsidRPr="000A56E6">
        <w:rPr>
          <w:rFonts w:ascii="Times New Roman" w:hAnsi="Times New Roman" w:cs="Times New Roman"/>
          <w:szCs w:val="21"/>
        </w:rPr>
        <w:t xml:space="preserve"> The performance of models trained on any two/three combination of 3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55" type="#_x0000_t75" style="width:8.85pt;height:10.85pt" o:ole="">
            <v:imagedata r:id="rId78" o:title=""/>
          </v:shape>
          <o:OLEObject Type="Embed" ProgID="Equation.DSMT4" ShapeID="_x0000_i1255" DrawAspect="Content" ObjectID="_1572940271" r:id="rId89"/>
        </w:object>
      </w:r>
      <w:r w:rsidRPr="000A56E6">
        <w:rPr>
          <w:rFonts w:ascii="Times New Roman" w:hAnsi="Times New Roman" w:cs="Times New Roman"/>
        </w:rPr>
        <w:t>60%</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N</w:t>
      </w:r>
      <w:r w:rsidRPr="000A56E6">
        <w:rPr>
          <w:rFonts w:ascii="Times New Roman" w:eastAsia="AdvOT863180fb" w:hAnsi="Times New Roman" w:cs="Times New Roman"/>
          <w:color w:val="231F20"/>
          <w:szCs w:val="21"/>
        </w:rPr>
        <w:t>aive</w:t>
      </w:r>
      <w:r w:rsidRPr="000A56E6">
        <w:rPr>
          <w:rFonts w:ascii="Times New Roman" w:hAnsi="Times New Roman" w:cs="Times New Roman"/>
          <w:color w:val="231F20"/>
          <w:szCs w:val="21"/>
        </w:rPr>
        <w:t xml:space="preserve"> B</w:t>
      </w:r>
      <w:r w:rsidRPr="000A56E6">
        <w:rPr>
          <w:rFonts w:ascii="Times New Roman" w:eastAsia="AdvOT863180fb" w:hAnsi="Times New Roman" w:cs="Times New Roman"/>
          <w:color w:val="231F20"/>
          <w:szCs w:val="21"/>
        </w:rPr>
        <w:t>ayes</w:t>
      </w:r>
      <w:r w:rsidRPr="000A56E6">
        <w:rPr>
          <w:rFonts w:ascii="Times New Roman" w:hAnsi="Times New Roman" w:cs="Times New Roman"/>
          <w:color w:val="231F20"/>
          <w:szCs w:val="21"/>
        </w:rPr>
        <w:t>ian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9"/>
        <w:gridCol w:w="1416"/>
        <w:gridCol w:w="1416"/>
        <w:gridCol w:w="1416"/>
        <w:gridCol w:w="1415"/>
      </w:tblGrid>
      <w:tr w:rsidR="00073F64" w:rsidRPr="000A56E6" w:rsidTr="00C60025">
        <w:trPr>
          <w:trHeight w:val="270"/>
          <w:jc w:val="center"/>
        </w:trPr>
        <w:tc>
          <w:tcPr>
            <w:tcW w:w="2859"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41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41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41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41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jc w:val="center"/>
        </w:trPr>
        <w:tc>
          <w:tcPr>
            <w:tcW w:w="2859"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w:t>
            </w:r>
          </w:p>
        </w:tc>
        <w:tc>
          <w:tcPr>
            <w:tcW w:w="141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64.53</w:t>
            </w:r>
          </w:p>
        </w:tc>
        <w:tc>
          <w:tcPr>
            <w:tcW w:w="141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95.63</w:t>
            </w:r>
          </w:p>
        </w:tc>
        <w:tc>
          <w:tcPr>
            <w:tcW w:w="141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87.14</w:t>
            </w:r>
          </w:p>
        </w:tc>
        <w:tc>
          <w:tcPr>
            <w:tcW w:w="141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0.6605</w:t>
            </w:r>
          </w:p>
        </w:tc>
      </w:tr>
      <w:tr w:rsidR="00073F64" w:rsidRPr="000A56E6" w:rsidTr="00C60025">
        <w:trPr>
          <w:trHeight w:val="270"/>
          <w:jc w:val="center"/>
        </w:trPr>
        <w:tc>
          <w:tcPr>
            <w:tcW w:w="285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+AAC</w:t>
            </w:r>
          </w:p>
        </w:tc>
        <w:tc>
          <w:tcPr>
            <w:tcW w:w="141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67.43</w:t>
            </w:r>
          </w:p>
        </w:tc>
        <w:tc>
          <w:tcPr>
            <w:tcW w:w="141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96.92</w:t>
            </w:r>
          </w:p>
        </w:tc>
        <w:tc>
          <w:tcPr>
            <w:tcW w:w="141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88.73</w:t>
            </w:r>
          </w:p>
        </w:tc>
        <w:tc>
          <w:tcPr>
            <w:tcW w:w="141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0.7082</w:t>
            </w:r>
          </w:p>
        </w:tc>
      </w:tr>
      <w:tr w:rsidR="00073F64" w:rsidRPr="000A56E6" w:rsidTr="00C60025">
        <w:trPr>
          <w:trHeight w:val="270"/>
          <w:jc w:val="center"/>
        </w:trPr>
        <w:tc>
          <w:tcPr>
            <w:tcW w:w="2859" w:type="dxa"/>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PSAAP+AAC</w:t>
            </w:r>
          </w:p>
        </w:tc>
        <w:tc>
          <w:tcPr>
            <w:tcW w:w="1416" w:type="dxa"/>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68.28</w:t>
            </w:r>
          </w:p>
        </w:tc>
        <w:tc>
          <w:tcPr>
            <w:tcW w:w="1416" w:type="dxa"/>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97.74</w:t>
            </w:r>
          </w:p>
        </w:tc>
        <w:tc>
          <w:tcPr>
            <w:tcW w:w="1416" w:type="dxa"/>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89.03</w:t>
            </w:r>
          </w:p>
        </w:tc>
        <w:tc>
          <w:tcPr>
            <w:tcW w:w="1415" w:type="dxa"/>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0.7300</w:t>
            </w:r>
          </w:p>
        </w:tc>
      </w:tr>
      <w:tr w:rsidR="00073F64" w:rsidRPr="000A56E6" w:rsidTr="00C60025">
        <w:trPr>
          <w:trHeight w:val="270"/>
          <w:jc w:val="center"/>
        </w:trPr>
        <w:tc>
          <w:tcPr>
            <w:tcW w:w="2859"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 +PSAAP+AAC</w:t>
            </w:r>
          </w:p>
        </w:tc>
        <w:tc>
          <w:tcPr>
            <w:tcW w:w="141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67.09</w:t>
            </w:r>
          </w:p>
        </w:tc>
        <w:tc>
          <w:tcPr>
            <w:tcW w:w="141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99.01</w:t>
            </w:r>
          </w:p>
        </w:tc>
        <w:tc>
          <w:tcPr>
            <w:tcW w:w="141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89.36</w:t>
            </w:r>
          </w:p>
        </w:tc>
        <w:tc>
          <w:tcPr>
            <w:tcW w:w="141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0.7458</w:t>
            </w:r>
          </w:p>
        </w:tc>
      </w:tr>
    </w:tbl>
    <w:p w:rsidR="00073F64" w:rsidRPr="000A56E6" w:rsidRDefault="00073F64" w:rsidP="00073F64">
      <w:pPr>
        <w:jc w:val="center"/>
        <w:rPr>
          <w:rFonts w:ascii="Times New Roman" w:hAnsi="Times New Roman" w:cs="Times New Roman"/>
          <w:kern w:val="0"/>
          <w:szCs w:val="21"/>
        </w:rPr>
      </w:pPr>
    </w:p>
    <w:p w:rsidR="00073F64" w:rsidRPr="000A56E6" w:rsidRDefault="00073F64" w:rsidP="00073F64">
      <w:pPr>
        <w:jc w:val="center"/>
        <w:rPr>
          <w:rFonts w:ascii="Times New Roman" w:hAnsi="Times New Roman" w:cs="Times New Roman"/>
          <w:color w:val="231F20"/>
          <w:szCs w:val="21"/>
        </w:rPr>
      </w:pPr>
      <w:r w:rsidRPr="00C60025">
        <w:rPr>
          <w:rFonts w:ascii="Times New Roman" w:hAnsi="Times New Roman" w:cs="Times New Roman"/>
          <w:b/>
          <w:szCs w:val="21"/>
        </w:rPr>
        <w:t xml:space="preserve">Table S4 a. </w:t>
      </w:r>
      <w:r w:rsidRPr="000A56E6">
        <w:rPr>
          <w:rFonts w:ascii="Times New Roman" w:hAnsi="Times New Roman" w:cs="Times New Roman"/>
          <w:szCs w:val="21"/>
        </w:rPr>
        <w:t xml:space="preserve">The performance of models trained on 8 feature encoding strategies on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634"/>
        <w:gridCol w:w="1635"/>
        <w:gridCol w:w="1635"/>
        <w:gridCol w:w="1633"/>
      </w:tblGrid>
      <w:tr w:rsidR="00073F64" w:rsidRPr="000A56E6" w:rsidTr="00C60025">
        <w:trPr>
          <w:trHeight w:val="270"/>
          <w:jc w:val="center"/>
        </w:trPr>
        <w:tc>
          <w:tcPr>
            <w:tcW w:w="198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 xml:space="preserve">Features </w:t>
            </w:r>
          </w:p>
        </w:tc>
        <w:tc>
          <w:tcPr>
            <w:tcW w:w="1634"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Sn</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w:t>
            </w:r>
          </w:p>
        </w:tc>
        <w:tc>
          <w:tcPr>
            <w:tcW w:w="163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Sp</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 xml:space="preserve">%) </w:t>
            </w:r>
          </w:p>
        </w:tc>
        <w:tc>
          <w:tcPr>
            <w:tcW w:w="163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proofErr w:type="spellStart"/>
            <w:proofErr w:type="gramStart"/>
            <w:r w:rsidRPr="000A56E6">
              <w:rPr>
                <w:rFonts w:ascii="Times New Roman" w:hAnsi="Times New Roman" w:cs="Times New Roman"/>
                <w:color w:val="231F20"/>
                <w:szCs w:val="21"/>
              </w:rPr>
              <w:t>Acc</w:t>
            </w:r>
            <w:proofErr w:type="spellEnd"/>
            <w:r w:rsidRPr="000A56E6">
              <w:rPr>
                <w:rFonts w:ascii="Times New Roman" w:hAnsi="Times New Roman" w:cs="Times New Roman"/>
                <w:color w:val="231F20"/>
                <w:szCs w:val="21"/>
              </w:rPr>
              <w:t>(</w:t>
            </w:r>
            <w:proofErr w:type="gramEnd"/>
            <w:r w:rsidRPr="000A56E6">
              <w:rPr>
                <w:rFonts w:ascii="Times New Roman" w:hAnsi="Times New Roman" w:cs="Times New Roman"/>
                <w:color w:val="231F20"/>
                <w:szCs w:val="21"/>
              </w:rPr>
              <w:t>%)</w:t>
            </w:r>
          </w:p>
        </w:tc>
        <w:tc>
          <w:tcPr>
            <w:tcW w:w="163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MCC</w:t>
            </w:r>
          </w:p>
        </w:tc>
      </w:tr>
      <w:tr w:rsidR="00073F64" w:rsidRPr="000A56E6" w:rsidTr="00C60025">
        <w:trPr>
          <w:trHeight w:val="270"/>
          <w:jc w:val="center"/>
        </w:trPr>
        <w:tc>
          <w:tcPr>
            <w:tcW w:w="1985"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ANBPB</w:t>
            </w:r>
          </w:p>
        </w:tc>
        <w:tc>
          <w:tcPr>
            <w:tcW w:w="1634"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54.68</w:t>
            </w:r>
          </w:p>
        </w:tc>
        <w:tc>
          <w:tcPr>
            <w:tcW w:w="1635"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92.14</w:t>
            </w:r>
          </w:p>
        </w:tc>
        <w:tc>
          <w:tcPr>
            <w:tcW w:w="1635"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80.91</w:t>
            </w:r>
          </w:p>
        </w:tc>
        <w:tc>
          <w:tcPr>
            <w:tcW w:w="1633" w:type="dxa"/>
            <w:tcBorders>
              <w:top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0.5190</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DAAC</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53.17</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89.88</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77.94</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0.4715</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PSDAAP</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46.91</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95.40</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80.45</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0.5126</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szCs w:val="21"/>
              </w:rPr>
              <w:t>PSTAAP</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54.45</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92.40</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80.95</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0.5229</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BPB</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52.49</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92.43</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80.95</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0.5036</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PSAAP</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52.11</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91.82</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79.84</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0.4913</w:t>
            </w:r>
          </w:p>
        </w:tc>
      </w:tr>
      <w:tr w:rsidR="00073F64" w:rsidRPr="000A56E6" w:rsidTr="00C60025">
        <w:trPr>
          <w:trHeight w:val="270"/>
          <w:jc w:val="center"/>
        </w:trPr>
        <w:tc>
          <w:tcPr>
            <w:tcW w:w="198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DBPB</w:t>
            </w:r>
          </w:p>
        </w:tc>
        <w:tc>
          <w:tcPr>
            <w:tcW w:w="1634"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52.28</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90.07</w:t>
            </w:r>
          </w:p>
        </w:tc>
        <w:tc>
          <w:tcPr>
            <w:tcW w:w="1635"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87.25</w:t>
            </w:r>
          </w:p>
        </w:tc>
        <w:tc>
          <w:tcPr>
            <w:tcW w:w="1633" w:type="dxa"/>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0.4653</w:t>
            </w:r>
          </w:p>
        </w:tc>
      </w:tr>
      <w:tr w:rsidR="00073F64" w:rsidRPr="000A56E6" w:rsidTr="00C60025">
        <w:trPr>
          <w:trHeight w:val="270"/>
          <w:jc w:val="center"/>
        </w:trPr>
        <w:tc>
          <w:tcPr>
            <w:tcW w:w="1985"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AAC</w:t>
            </w:r>
          </w:p>
        </w:tc>
        <w:tc>
          <w:tcPr>
            <w:tcW w:w="1634"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49.46</w:t>
            </w:r>
          </w:p>
        </w:tc>
        <w:tc>
          <w:tcPr>
            <w:tcW w:w="1635"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94.84</w:t>
            </w:r>
          </w:p>
        </w:tc>
        <w:tc>
          <w:tcPr>
            <w:tcW w:w="1635"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81.59</w:t>
            </w:r>
          </w:p>
        </w:tc>
        <w:tc>
          <w:tcPr>
            <w:tcW w:w="1633" w:type="dxa"/>
            <w:tcBorders>
              <w:bottom w:val="single" w:sz="12" w:space="0" w:color="auto"/>
            </w:tcBorders>
          </w:tcPr>
          <w:p w:rsidR="00073F64" w:rsidRPr="000A56E6" w:rsidRDefault="00073F64" w:rsidP="00C60025">
            <w:pPr>
              <w:jc w:val="center"/>
              <w:rPr>
                <w:rFonts w:ascii="Times New Roman" w:hAnsi="Times New Roman" w:cs="Times New Roman"/>
                <w:color w:val="231F20"/>
                <w:szCs w:val="21"/>
              </w:rPr>
            </w:pPr>
            <w:r w:rsidRPr="000A56E6">
              <w:rPr>
                <w:rFonts w:ascii="Times New Roman" w:hAnsi="Times New Roman" w:cs="Times New Roman"/>
                <w:color w:val="231F20"/>
                <w:szCs w:val="21"/>
              </w:rPr>
              <w:t>0.5232</w:t>
            </w:r>
          </w:p>
        </w:tc>
      </w:tr>
    </w:tbl>
    <w:p w:rsidR="00073F64" w:rsidRPr="000A56E6" w:rsidRDefault="00073F64" w:rsidP="00073F64">
      <w:pPr>
        <w:jc w:val="center"/>
        <w:rPr>
          <w:rFonts w:ascii="Times New Roman" w:hAnsi="Times New Roman" w:cs="Times New Roman"/>
          <w:color w:val="231F20"/>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lastRenderedPageBreak/>
        <w:t>Table S4 b.</w:t>
      </w:r>
      <w:proofErr w:type="gramEnd"/>
      <w:r w:rsidRPr="00C60025">
        <w:rPr>
          <w:rFonts w:ascii="Times New Roman" w:hAnsi="Times New Roman" w:cs="Times New Roman"/>
          <w:b/>
          <w:szCs w:val="21"/>
        </w:rPr>
        <w:t xml:space="preserve"> </w:t>
      </w:r>
      <w:r w:rsidRPr="000A56E6">
        <w:rPr>
          <w:rFonts w:ascii="Times New Roman" w:hAnsi="Times New Roman" w:cs="Times New Roman"/>
          <w:szCs w:val="21"/>
        </w:rPr>
        <w:t>The performance of models trained on any two combinations of 6 selected feature encoding strategies (</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57" type="#_x0000_t75" style="width:8.85pt;height:10.85pt" o:ole="">
            <v:imagedata r:id="rId78" o:title=""/>
          </v:shape>
          <o:OLEObject Type="Embed" ProgID="Equation.DSMT4" ShapeID="_x0000_i1257" DrawAspect="Content" ObjectID="_1572940272" r:id="rId90"/>
        </w:object>
      </w:r>
      <w:r w:rsidRPr="000A56E6">
        <w:rPr>
          <w:rFonts w:ascii="Times New Roman" w:hAnsi="Times New Roman" w:cs="Times New Roman"/>
        </w:rPr>
        <w:t>52%</w:t>
      </w:r>
      <w:r w:rsidRPr="000A56E6">
        <w:rPr>
          <w:rFonts w:ascii="Times New Roman" w:hAnsi="Times New Roman" w:cs="Times New Roman"/>
          <w:szCs w:val="21"/>
        </w:rPr>
        <w:t xml:space="preserve">) on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 xml:space="preserve">. </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8"/>
        <w:gridCol w:w="1386"/>
        <w:gridCol w:w="1386"/>
        <w:gridCol w:w="1386"/>
        <w:gridCol w:w="1386"/>
      </w:tblGrid>
      <w:tr w:rsidR="00073F64" w:rsidRPr="000A56E6" w:rsidTr="00C60025">
        <w:trPr>
          <w:trHeight w:val="270"/>
        </w:trPr>
        <w:tc>
          <w:tcPr>
            <w:tcW w:w="297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297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ANBPB+DAAC</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51.37</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94.63</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82.06</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0.5352</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ANBPB+PSTAAP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57.41</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91.77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81.49</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0.5359</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56.59</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0.5444</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54.10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92.39</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81.27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0.5172</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56.40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89.81</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79.77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0.4959</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DAAC+PSTAAP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55.72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81.74</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0.5406</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53.55</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90.83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80.00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0.4859</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50.63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92.57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79.93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0.4926</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DAAC+DBPB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51.53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93.78</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80.63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0.5213</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50.00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77.94</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0.4394</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82.66</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0.5663</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PSTAAP+DBPB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50.17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92.15</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79.55</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0.4802</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55.63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0.5167</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BPB+DBPB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52.63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93.86</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0.5319</w:t>
            </w:r>
          </w:p>
        </w:tc>
      </w:tr>
      <w:tr w:rsidR="00073F64" w:rsidRPr="000A56E6" w:rsidTr="00C60025">
        <w:trPr>
          <w:trHeight w:val="270"/>
        </w:trPr>
        <w:tc>
          <w:tcPr>
            <w:tcW w:w="2978"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PSAAP+DBPB</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56.28</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90.83</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80.79</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0.5093</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proofErr w:type="gramStart"/>
      <w:r w:rsidRPr="00C60025">
        <w:rPr>
          <w:rFonts w:ascii="Times New Roman" w:hAnsi="Times New Roman" w:cs="Times New Roman"/>
          <w:b/>
          <w:szCs w:val="21"/>
        </w:rPr>
        <w:t>Table S4 c.</w:t>
      </w:r>
      <w:r w:rsidRPr="000A56E6">
        <w:rPr>
          <w:rFonts w:ascii="Times New Roman" w:hAnsi="Times New Roman" w:cs="Times New Roman"/>
          <w:szCs w:val="21"/>
        </w:rPr>
        <w:t xml:space="preserve"> Different feature encoding strategies combination with improved performances on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color w:val="231F20"/>
          <w:szCs w:val="21"/>
        </w:rPr>
        <w:t xml:space="preserve"> </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58" type="#_x0000_t75" style="width:8.85pt;height:10.85pt" o:ole="">
            <v:imagedata r:id="rId78" o:title=""/>
          </v:shape>
          <o:OLEObject Type="Embed" ProgID="Equation.DSMT4" ShapeID="_x0000_i1258" DrawAspect="Content" ObjectID="_1572940273" r:id="rId91"/>
        </w:object>
      </w:r>
      <w:r w:rsidRPr="000A56E6">
        <w:rPr>
          <w:rFonts w:ascii="Times New Roman" w:hAnsi="Times New Roman" w:cs="Times New Roman"/>
        </w:rPr>
        <w:t>54%</w:t>
      </w:r>
      <w:r w:rsidRPr="000A56E6">
        <w:rPr>
          <w:rFonts w:ascii="Times New Roman" w:hAnsi="Times New Roman" w:cs="Times New Roman"/>
          <w:szCs w:val="21"/>
        </w:rPr>
        <w:t>).</w:t>
      </w:r>
      <w:proofErr w:type="gramEnd"/>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8"/>
        <w:gridCol w:w="1386"/>
        <w:gridCol w:w="1386"/>
        <w:gridCol w:w="1386"/>
        <w:gridCol w:w="1386"/>
      </w:tblGrid>
      <w:tr w:rsidR="00073F64" w:rsidRPr="000A56E6" w:rsidTr="00C60025">
        <w:trPr>
          <w:trHeight w:val="270"/>
        </w:trPr>
        <w:tc>
          <w:tcPr>
            <w:tcW w:w="2978"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38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2978"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ANBPB+PSTAAP</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57.41</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91.77</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81.49</w:t>
            </w:r>
          </w:p>
        </w:tc>
        <w:tc>
          <w:tcPr>
            <w:tcW w:w="138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0.5359</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56.59</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0.5444</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54.10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92.39</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81.27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0.5172</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56.40</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89.81</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79.77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0.4959</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55.72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81.74</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0.5406</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93.27</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82.66</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0.5663</w:t>
            </w:r>
          </w:p>
        </w:tc>
      </w:tr>
      <w:tr w:rsidR="00073F64" w:rsidRPr="000A56E6" w:rsidTr="00C60025">
        <w:trPr>
          <w:trHeight w:val="270"/>
        </w:trPr>
        <w:tc>
          <w:tcPr>
            <w:tcW w:w="2978"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55.63</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80.72</w:t>
            </w:r>
          </w:p>
        </w:tc>
        <w:tc>
          <w:tcPr>
            <w:tcW w:w="138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0.5167</w:t>
            </w:r>
          </w:p>
        </w:tc>
      </w:tr>
      <w:tr w:rsidR="00073F64" w:rsidRPr="000A56E6" w:rsidTr="00C60025">
        <w:trPr>
          <w:trHeight w:val="270"/>
        </w:trPr>
        <w:tc>
          <w:tcPr>
            <w:tcW w:w="2978"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PSAAP+DBPB</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56.28</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90.83</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80.79</w:t>
            </w:r>
          </w:p>
        </w:tc>
        <w:tc>
          <w:tcPr>
            <w:tcW w:w="138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0.5093</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r w:rsidRPr="002222C8">
        <w:rPr>
          <w:rFonts w:ascii="Times New Roman" w:hAnsi="Times New Roman" w:cs="Times New Roman"/>
          <w:b/>
          <w:szCs w:val="21"/>
        </w:rPr>
        <w:t>Table S4</w:t>
      </w:r>
      <w:r w:rsidR="002222C8" w:rsidRPr="002222C8">
        <w:rPr>
          <w:rFonts w:ascii="Times New Roman" w:hAnsi="Times New Roman" w:cs="Times New Roman" w:hint="eastAsia"/>
          <w:b/>
          <w:szCs w:val="21"/>
        </w:rPr>
        <w:t xml:space="preserve"> </w:t>
      </w:r>
      <w:r w:rsidRPr="002222C8">
        <w:rPr>
          <w:rFonts w:ascii="Times New Roman" w:hAnsi="Times New Roman" w:cs="Times New Roman"/>
          <w:b/>
          <w:szCs w:val="21"/>
        </w:rPr>
        <w:t xml:space="preserve">d. </w:t>
      </w:r>
      <w:r w:rsidRPr="000A56E6">
        <w:rPr>
          <w:rFonts w:ascii="Times New Roman" w:hAnsi="Times New Roman" w:cs="Times New Roman"/>
          <w:szCs w:val="21"/>
        </w:rPr>
        <w:t xml:space="preserve">The performance of models trained on any three combinations of 6 selected feature encoding strategies on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1275"/>
        <w:gridCol w:w="1275"/>
        <w:gridCol w:w="1275"/>
        <w:gridCol w:w="1271"/>
      </w:tblGrid>
      <w:tr w:rsidR="00073F64" w:rsidRPr="000A56E6" w:rsidTr="00C60025">
        <w:trPr>
          <w:trHeight w:val="270"/>
        </w:trPr>
        <w:tc>
          <w:tcPr>
            <w:tcW w:w="34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7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342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PSTAAP+BPB</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54.14</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91.98</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81.11</w:t>
            </w:r>
          </w:p>
        </w:tc>
        <w:tc>
          <w:tcPr>
            <w:tcW w:w="127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0.5101</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56.68</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93.45</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82.54</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0.5582</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52.51</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92.89</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0.5119</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57.87</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81.56</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0.5505</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58.24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89.03</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79.80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0.4990</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ANBPB+DBPB+PSAAP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54.96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80.18</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0.5018</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54.78</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94.44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0.5597</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57.76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93.32</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82.66</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0.5649</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PSTAAP+PSAAP+DBPB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55.23</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81.93</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0.5452</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lastRenderedPageBreak/>
              <w:t>BPB+PSAAP+DBPB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91.91</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81.90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0.5409</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50.66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80.50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0.5066</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52.72</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94.83</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82.51</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0.5505</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56.92</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91.71</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80.92</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0.5315</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50.24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91.04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77.74</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0.4640</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51.85</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94.56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81.75</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0.5382</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50.67</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92.65</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80.06</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0.4934</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52.11</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92.09</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80.09</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0.4961</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DAAC+BPB+PSAAP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50.50</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91.40</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78.41</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0.4715</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DAAC+BPB+DBPB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50.00</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90.93</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77.94</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0.4595</w:t>
            </w:r>
          </w:p>
        </w:tc>
      </w:tr>
      <w:tr w:rsidR="00073F64" w:rsidRPr="000A56E6" w:rsidTr="00C60025">
        <w:trPr>
          <w:trHeight w:val="270"/>
        </w:trPr>
        <w:tc>
          <w:tcPr>
            <w:tcW w:w="342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DAAC+PSAAP+DBPB</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49.73</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91.65</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79.21</w:t>
            </w:r>
          </w:p>
        </w:tc>
        <w:tc>
          <w:tcPr>
            <w:tcW w:w="127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0.4672</w:t>
            </w:r>
          </w:p>
        </w:tc>
      </w:tr>
    </w:tbl>
    <w:p w:rsidR="00073F64" w:rsidRPr="000A56E6" w:rsidRDefault="00073F64" w:rsidP="00073F64">
      <w:pP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r w:rsidRPr="002222C8">
        <w:rPr>
          <w:rFonts w:ascii="Times New Roman" w:hAnsi="Times New Roman" w:cs="Times New Roman"/>
          <w:b/>
          <w:szCs w:val="21"/>
        </w:rPr>
        <w:t>Table S4 e.</w:t>
      </w:r>
      <w:r w:rsidRPr="000A56E6">
        <w:rPr>
          <w:rFonts w:ascii="Times New Roman" w:hAnsi="Times New Roman" w:cs="Times New Roman"/>
          <w:szCs w:val="21"/>
        </w:rPr>
        <w:t xml:space="preserve"> Different feature encoding strategies combination with further improved performances</w:t>
      </w:r>
    </w:p>
    <w:p w:rsidR="00073F64" w:rsidRPr="000A56E6" w:rsidRDefault="00073F64" w:rsidP="00073F64">
      <w:pPr>
        <w:jc w:val="center"/>
        <w:rPr>
          <w:rFonts w:ascii="Times New Roman" w:hAnsi="Times New Roman" w:cs="Times New Roman"/>
          <w:szCs w:val="21"/>
        </w:rPr>
      </w:pPr>
      <w:proofErr w:type="gramStart"/>
      <w:r w:rsidRPr="000A56E6">
        <w:rPr>
          <w:rFonts w:ascii="Times New Roman" w:hAnsi="Times New Roman" w:cs="Times New Roman"/>
          <w:szCs w:val="21"/>
        </w:rPr>
        <w:t>on</w:t>
      </w:r>
      <w:proofErr w:type="gramEnd"/>
      <w:r w:rsidRPr="000A56E6">
        <w:rPr>
          <w:rFonts w:ascii="Times New Roman" w:hAnsi="Times New Roman" w:cs="Times New Roman"/>
          <w:szCs w:val="21"/>
        </w:rPr>
        <w:t xml:space="preserve">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color w:val="231F20"/>
          <w:szCs w:val="21"/>
        </w:rPr>
        <w:t xml:space="preserve"> </w:t>
      </w:r>
      <w:r w:rsidRPr="000A56E6">
        <w:rPr>
          <w:rFonts w:ascii="Times New Roman" w:hAnsi="Times New Roman" w:cs="Times New Roman"/>
          <w:szCs w:val="21"/>
        </w:rPr>
        <w:t>(</w:t>
      </w:r>
      <w:proofErr w:type="spellStart"/>
      <w:r w:rsidRPr="000A56E6">
        <w:rPr>
          <w:rFonts w:ascii="Times New Roman" w:hAnsi="Times New Roman" w:cs="Times New Roman"/>
          <w:szCs w:val="21"/>
        </w:rPr>
        <w:t>Sn</w:t>
      </w:r>
      <w:proofErr w:type="spellEnd"/>
      <w:r w:rsidRPr="000A56E6">
        <w:rPr>
          <w:rFonts w:ascii="Times New Roman" w:hAnsi="Times New Roman" w:cs="Times New Roman"/>
          <w:position w:val="-4"/>
        </w:rPr>
        <w:object w:dxaOrig="177" w:dyaOrig="221">
          <v:shape id="_x0000_i1259" type="#_x0000_t75" style="width:8.85pt;height:10.85pt" o:ole="">
            <v:imagedata r:id="rId78" o:title=""/>
          </v:shape>
          <o:OLEObject Type="Embed" ProgID="Equation.DSMT4" ShapeID="_x0000_i1259" DrawAspect="Content" ObjectID="_1572940274" r:id="rId92"/>
        </w:object>
      </w:r>
      <w:r w:rsidRPr="000A56E6">
        <w:rPr>
          <w:rFonts w:ascii="Times New Roman" w:hAnsi="Times New Roman" w:cs="Times New Roman"/>
        </w:rPr>
        <w:t>56%</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1275"/>
        <w:gridCol w:w="1275"/>
        <w:gridCol w:w="1275"/>
        <w:gridCol w:w="1271"/>
      </w:tblGrid>
      <w:tr w:rsidR="00073F64" w:rsidRPr="000A56E6" w:rsidTr="00C60025">
        <w:trPr>
          <w:trHeight w:val="270"/>
        </w:trPr>
        <w:tc>
          <w:tcPr>
            <w:tcW w:w="3426"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1275"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1271"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3426"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PSTAAP+PSAAP</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56.68</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93.45</w:t>
            </w:r>
          </w:p>
        </w:tc>
        <w:tc>
          <w:tcPr>
            <w:tcW w:w="1275"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82.54</w:t>
            </w:r>
          </w:p>
        </w:tc>
        <w:tc>
          <w:tcPr>
            <w:tcW w:w="1271"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0.5582</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PSTAAP+BPB+PSAAP</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57.87</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81.56</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0.5505</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58.24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89.03</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79.80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0.4990</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57.76</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93.32</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82.66</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0.5649</w:t>
            </w:r>
          </w:p>
        </w:tc>
      </w:tr>
      <w:tr w:rsidR="00073F64" w:rsidRPr="000A56E6" w:rsidTr="00C60025">
        <w:trPr>
          <w:trHeight w:val="270"/>
        </w:trPr>
        <w:tc>
          <w:tcPr>
            <w:tcW w:w="3426"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BPB+PSAAP+DBPB</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57.84</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91.91</w:t>
            </w:r>
          </w:p>
        </w:tc>
        <w:tc>
          <w:tcPr>
            <w:tcW w:w="1275"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81.90</w:t>
            </w:r>
          </w:p>
        </w:tc>
        <w:tc>
          <w:tcPr>
            <w:tcW w:w="1271"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0.5409</w:t>
            </w:r>
          </w:p>
        </w:tc>
      </w:tr>
      <w:tr w:rsidR="00073F64" w:rsidRPr="000A56E6" w:rsidTr="00C60025">
        <w:trPr>
          <w:trHeight w:val="270"/>
        </w:trPr>
        <w:tc>
          <w:tcPr>
            <w:tcW w:w="3426"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DAAC+PSAAP</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56.92</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91.71</w:t>
            </w:r>
          </w:p>
        </w:tc>
        <w:tc>
          <w:tcPr>
            <w:tcW w:w="1275"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80.92</w:t>
            </w:r>
          </w:p>
        </w:tc>
        <w:tc>
          <w:tcPr>
            <w:tcW w:w="1271" w:type="dxa"/>
            <w:tcBorders>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0.5315</w:t>
            </w:r>
          </w:p>
        </w:tc>
      </w:tr>
    </w:tbl>
    <w:p w:rsidR="00073F64" w:rsidRPr="000A56E6" w:rsidRDefault="00073F64" w:rsidP="00073F64">
      <w:pPr>
        <w:jc w:val="center"/>
        <w:rPr>
          <w:rFonts w:ascii="Times New Roman" w:hAnsi="Times New Roman" w:cs="Times New Roman"/>
          <w:szCs w:val="21"/>
        </w:rPr>
      </w:pPr>
    </w:p>
    <w:p w:rsidR="00073F64" w:rsidRPr="000A56E6" w:rsidRDefault="00073F64" w:rsidP="00073F64">
      <w:pPr>
        <w:jc w:val="center"/>
        <w:rPr>
          <w:rFonts w:ascii="Times New Roman" w:hAnsi="Times New Roman" w:cs="Times New Roman"/>
          <w:szCs w:val="21"/>
        </w:rPr>
      </w:pPr>
      <w:proofErr w:type="gramStart"/>
      <w:r w:rsidRPr="002222C8">
        <w:rPr>
          <w:rFonts w:ascii="Times New Roman" w:hAnsi="Times New Roman" w:cs="Times New Roman"/>
          <w:b/>
          <w:szCs w:val="21"/>
        </w:rPr>
        <w:t>Table S4 f.</w:t>
      </w:r>
      <w:proofErr w:type="gramEnd"/>
      <w:r w:rsidRPr="002222C8">
        <w:rPr>
          <w:rFonts w:ascii="Times New Roman" w:hAnsi="Times New Roman" w:cs="Times New Roman"/>
          <w:b/>
          <w:szCs w:val="21"/>
        </w:rPr>
        <w:t xml:space="preserve"> </w:t>
      </w:r>
      <w:r w:rsidRPr="000A56E6">
        <w:rPr>
          <w:rFonts w:ascii="Times New Roman" w:hAnsi="Times New Roman" w:cs="Times New Roman"/>
          <w:szCs w:val="21"/>
        </w:rPr>
        <w:t xml:space="preserve">The performance of models trained on any four/five/six combinations of 6 selected feature encoding strategies on 5-fold cross validation using </w:t>
      </w:r>
      <w:r w:rsidRPr="000A56E6">
        <w:rPr>
          <w:rFonts w:ascii="Times New Roman" w:hAnsi="Times New Roman" w:cs="Times New Roman"/>
          <w:color w:val="231F20"/>
          <w:szCs w:val="21"/>
        </w:rPr>
        <w:t>s</w:t>
      </w:r>
      <w:r w:rsidRPr="000A56E6">
        <w:rPr>
          <w:rFonts w:ascii="Times New Roman" w:eastAsia="AdvOT863180fb" w:hAnsi="Times New Roman" w:cs="Times New Roman"/>
          <w:color w:val="231F20"/>
          <w:szCs w:val="21"/>
        </w:rPr>
        <w:t xml:space="preserve">upport </w:t>
      </w:r>
      <w:r w:rsidRPr="000A56E6">
        <w:rPr>
          <w:rFonts w:ascii="Times New Roman" w:hAnsi="Times New Roman" w:cs="Times New Roman"/>
          <w:color w:val="231F20"/>
          <w:szCs w:val="21"/>
        </w:rPr>
        <w:t>v</w:t>
      </w:r>
      <w:r w:rsidRPr="000A56E6">
        <w:rPr>
          <w:rFonts w:ascii="Times New Roman" w:eastAsia="AdvOT863180fb" w:hAnsi="Times New Roman" w:cs="Times New Roman"/>
          <w:color w:val="231F20"/>
          <w:szCs w:val="21"/>
        </w:rPr>
        <w:t>ector</w:t>
      </w:r>
      <w:r w:rsidRPr="000A56E6">
        <w:rPr>
          <w:rFonts w:ascii="Times New Roman" w:hAnsi="Times New Roman" w:cs="Times New Roman"/>
          <w:color w:val="231F20"/>
          <w:szCs w:val="21"/>
        </w:rPr>
        <w:t xml:space="preserve"> m</w:t>
      </w:r>
      <w:r w:rsidRPr="000A56E6">
        <w:rPr>
          <w:rFonts w:ascii="Times New Roman" w:eastAsia="AdvOT863180fb" w:hAnsi="Times New Roman" w:cs="Times New Roman"/>
          <w:color w:val="231F20"/>
          <w:szCs w:val="21"/>
        </w:rPr>
        <w:t>achine</w:t>
      </w:r>
      <w:r w:rsidRPr="000A56E6">
        <w:rPr>
          <w:rFonts w:ascii="Times New Roman" w:hAnsi="Times New Roman" w:cs="Times New Roman"/>
          <w:color w:val="231F20"/>
          <w:szCs w:val="21"/>
        </w:rPr>
        <w:t xml:space="preserve"> c</w:t>
      </w:r>
      <w:r w:rsidRPr="000A56E6">
        <w:rPr>
          <w:rFonts w:ascii="Times New Roman" w:eastAsia="AdvOT863180fb" w:hAnsi="Times New Roman" w:cs="Times New Roman"/>
          <w:color w:val="231F20"/>
          <w:szCs w:val="21"/>
        </w:rPr>
        <w:t>lassi</w:t>
      </w:r>
      <w:r w:rsidRPr="000A56E6">
        <w:rPr>
          <w:rFonts w:ascii="Times New Roman" w:eastAsia="AdvOT863180fb + fb" w:hAnsi="Times New Roman" w:cs="Times New Roman"/>
          <w:color w:val="231F20"/>
          <w:szCs w:val="21"/>
        </w:rPr>
        <w:t>fi</w:t>
      </w:r>
      <w:r w:rsidRPr="000A56E6">
        <w:rPr>
          <w:rFonts w:ascii="Times New Roman" w:eastAsia="AdvOT863180fb" w:hAnsi="Times New Roman" w:cs="Times New Roman"/>
          <w:color w:val="231F20"/>
          <w:szCs w:val="21"/>
        </w:rPr>
        <w:t>er</w:t>
      </w:r>
      <w:r w:rsidRPr="000A56E6">
        <w:rPr>
          <w:rFonts w:ascii="Times New Roman" w:hAnsi="Times New Roman" w:cs="Times New Roman"/>
          <w:szCs w:val="21"/>
        </w:rPr>
        <w:t>.</w:t>
      </w:r>
    </w:p>
    <w:tbl>
      <w:tblPr>
        <w:tblStyle w:val="a5"/>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3"/>
        <w:gridCol w:w="879"/>
        <w:gridCol w:w="880"/>
        <w:gridCol w:w="880"/>
        <w:gridCol w:w="880"/>
      </w:tblGrid>
      <w:tr w:rsidR="00073F64" w:rsidRPr="000A56E6" w:rsidTr="00C60025">
        <w:trPr>
          <w:trHeight w:val="270"/>
        </w:trPr>
        <w:tc>
          <w:tcPr>
            <w:tcW w:w="5003"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Features </w:t>
            </w:r>
          </w:p>
        </w:tc>
        <w:tc>
          <w:tcPr>
            <w:tcW w:w="879"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Sn</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880"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Sp</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 xml:space="preserve">%) </w:t>
            </w:r>
          </w:p>
        </w:tc>
        <w:tc>
          <w:tcPr>
            <w:tcW w:w="880"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proofErr w:type="spellStart"/>
            <w:proofErr w:type="gramStart"/>
            <w:r w:rsidRPr="000A56E6">
              <w:rPr>
                <w:rFonts w:ascii="Times New Roman" w:hAnsi="Times New Roman" w:cs="Times New Roman"/>
                <w:szCs w:val="21"/>
              </w:rPr>
              <w:t>Acc</w:t>
            </w:r>
            <w:proofErr w:type="spellEnd"/>
            <w:r w:rsidRPr="000A56E6">
              <w:rPr>
                <w:rFonts w:ascii="Times New Roman" w:hAnsi="Times New Roman" w:cs="Times New Roman"/>
                <w:szCs w:val="21"/>
              </w:rPr>
              <w:t>(</w:t>
            </w:r>
            <w:proofErr w:type="gramEnd"/>
            <w:r w:rsidRPr="000A56E6">
              <w:rPr>
                <w:rFonts w:ascii="Times New Roman" w:hAnsi="Times New Roman" w:cs="Times New Roman"/>
                <w:szCs w:val="21"/>
              </w:rPr>
              <w:t>%)</w:t>
            </w:r>
          </w:p>
        </w:tc>
        <w:tc>
          <w:tcPr>
            <w:tcW w:w="880" w:type="dxa"/>
            <w:tcBorders>
              <w:top w:val="single" w:sz="12" w:space="0" w:color="auto"/>
              <w:bottom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MCC</w:t>
            </w:r>
          </w:p>
        </w:tc>
      </w:tr>
      <w:tr w:rsidR="00073F64" w:rsidRPr="000A56E6" w:rsidTr="00C60025">
        <w:trPr>
          <w:trHeight w:val="270"/>
        </w:trPr>
        <w:tc>
          <w:tcPr>
            <w:tcW w:w="5003"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PSTAAP+BPB</w:t>
            </w:r>
          </w:p>
        </w:tc>
        <w:tc>
          <w:tcPr>
            <w:tcW w:w="879"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54.30</w:t>
            </w:r>
          </w:p>
        </w:tc>
        <w:tc>
          <w:tcPr>
            <w:tcW w:w="880"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92.79</w:t>
            </w:r>
          </w:p>
        </w:tc>
        <w:tc>
          <w:tcPr>
            <w:tcW w:w="880"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81.43</w:t>
            </w:r>
          </w:p>
        </w:tc>
        <w:tc>
          <w:tcPr>
            <w:tcW w:w="880" w:type="dxa"/>
            <w:tcBorders>
              <w:top w:val="single" w:sz="12" w:space="0" w:color="auto"/>
            </w:tcBorders>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0.5264</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PSTAAP+PSAAP</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57.53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89.64</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0.5017</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PSTAAP+BPB+PSAAP</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56.28</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90.83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0.5093</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DAAC+BPB+PSAAP</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56.60</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90.91</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79.37</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0.5179</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PSTAAP+BPB+PSAAP</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54.19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92.29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80.85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0.5162</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ANBPB+ PSTAAP + DAAC+DBPB </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54.59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91.91</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0.5134</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ANBPB+ PSTAAP+BPB+DBPB     </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54.44</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91.56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0.5051</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56.72</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93.22</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81.56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0.5556</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PSTAAP+BPB+DBPB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52.27</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91.63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80.63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0.4868</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53.40</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92.69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80.76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0.5177</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55.13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94.36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82.63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0.5619</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PSTAAP+BPB+PSAAP+DBPB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57.30</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90.71</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81.27</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0.5148</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DAAC+BPB+DBPB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53.72</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89.82</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79.05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0.4722</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54.16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92.59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81.07</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0.5220</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PSTAAP+PSAAP+DBPB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57.89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95.00</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83.81</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0.5965</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PSTAAP+BPB+PSAAP</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55.39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92.11</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81.04</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0.5237</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PSTAAP+BPB+DBPB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54.96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90.96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80.18</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0.5018</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 + PSTAAP+PSAAP+DBPB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55.27</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92.65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81.39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0.5322</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ANBPB+ DAAC+BPB+PSAAP+DBPB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56.93</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92.35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81.68</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0.5410</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lastRenderedPageBreak/>
              <w:t>ANBPB+ PSTAAP+BPB+PSAAP+DBPB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56.02</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91.80</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80.95</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0.5247</w:t>
            </w:r>
          </w:p>
        </w:tc>
      </w:tr>
      <w:tr w:rsidR="00073F64" w:rsidRPr="000A56E6" w:rsidTr="00C60025">
        <w:trPr>
          <w:trHeight w:val="270"/>
        </w:trPr>
        <w:tc>
          <w:tcPr>
            <w:tcW w:w="5003"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DAAC + PSTAAP+BPB+PSAAP+DBPB</w:t>
            </w:r>
          </w:p>
        </w:tc>
        <w:tc>
          <w:tcPr>
            <w:tcW w:w="879"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56.99</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89.86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80.16</w:t>
            </w:r>
          </w:p>
        </w:tc>
        <w:tc>
          <w:tcPr>
            <w:tcW w:w="880" w:type="dxa"/>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0.5007</w:t>
            </w:r>
          </w:p>
        </w:tc>
      </w:tr>
      <w:tr w:rsidR="00073F64" w:rsidRPr="000A56E6" w:rsidTr="00C60025">
        <w:trPr>
          <w:trHeight w:val="270"/>
        </w:trPr>
        <w:tc>
          <w:tcPr>
            <w:tcW w:w="5003"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ANBPB+</w:t>
            </w:r>
            <w:r w:rsidRPr="000A56E6">
              <w:rPr>
                <w:rFonts w:ascii="Times New Roman" w:hAnsi="Times New Roman" w:cs="Times New Roman"/>
                <w:b/>
                <w:color w:val="FF0000"/>
                <w:szCs w:val="21"/>
              </w:rPr>
              <w:t>DAAC</w:t>
            </w:r>
            <w:r w:rsidRPr="000A56E6">
              <w:rPr>
                <w:rFonts w:ascii="Times New Roman" w:hAnsi="Times New Roman" w:cs="Times New Roman"/>
                <w:b/>
                <w:bCs/>
                <w:color w:val="FF0000"/>
                <w:szCs w:val="21"/>
              </w:rPr>
              <w:t>+</w:t>
            </w:r>
            <w:r w:rsidRPr="000A56E6">
              <w:rPr>
                <w:rFonts w:ascii="Times New Roman" w:hAnsi="Times New Roman" w:cs="Times New Roman"/>
                <w:b/>
                <w:color w:val="FF0000"/>
                <w:szCs w:val="21"/>
              </w:rPr>
              <w:t>PSTAAP</w:t>
            </w:r>
            <w:r w:rsidRPr="000A56E6">
              <w:rPr>
                <w:rFonts w:ascii="Times New Roman" w:hAnsi="Times New Roman" w:cs="Times New Roman"/>
                <w:b/>
                <w:bCs/>
                <w:color w:val="FF0000"/>
                <w:szCs w:val="21"/>
              </w:rPr>
              <w:t>+BPB+PSAAP+DBPB</w:t>
            </w:r>
          </w:p>
        </w:tc>
        <w:tc>
          <w:tcPr>
            <w:tcW w:w="879"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58.67</w:t>
            </w:r>
          </w:p>
        </w:tc>
        <w:tc>
          <w:tcPr>
            <w:tcW w:w="880"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93.56</w:t>
            </w:r>
          </w:p>
        </w:tc>
        <w:tc>
          <w:tcPr>
            <w:tcW w:w="880"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83.01</w:t>
            </w:r>
          </w:p>
        </w:tc>
        <w:tc>
          <w:tcPr>
            <w:tcW w:w="880" w:type="dxa"/>
            <w:tcBorders>
              <w:bottom w:val="single" w:sz="12" w:space="0" w:color="auto"/>
            </w:tcBorders>
          </w:tcPr>
          <w:p w:rsidR="00073F64" w:rsidRPr="000A56E6" w:rsidRDefault="00073F64" w:rsidP="00C60025">
            <w:pPr>
              <w:jc w:val="center"/>
              <w:rPr>
                <w:rFonts w:ascii="Times New Roman" w:hAnsi="Times New Roman" w:cs="Times New Roman"/>
                <w:b/>
                <w:bCs/>
                <w:color w:val="FF0000"/>
                <w:szCs w:val="21"/>
              </w:rPr>
            </w:pPr>
            <w:r w:rsidRPr="000A56E6">
              <w:rPr>
                <w:rFonts w:ascii="Times New Roman" w:hAnsi="Times New Roman" w:cs="Times New Roman"/>
                <w:b/>
                <w:bCs/>
                <w:color w:val="FF0000"/>
                <w:szCs w:val="21"/>
              </w:rPr>
              <w:t>0.5739</w:t>
            </w:r>
          </w:p>
        </w:tc>
      </w:tr>
    </w:tbl>
    <w:p w:rsidR="00073F64" w:rsidRPr="000A56E6" w:rsidRDefault="00073F64" w:rsidP="00073F64">
      <w:pPr>
        <w:rPr>
          <w:rFonts w:ascii="Times New Roman" w:hAnsi="Times New Roman" w:cs="Times New Roman"/>
          <w:kern w:val="0"/>
          <w:szCs w:val="21"/>
        </w:rPr>
      </w:pPr>
    </w:p>
    <w:p w:rsidR="00073F64" w:rsidRPr="000A56E6" w:rsidRDefault="00073F64" w:rsidP="00073F64">
      <w:pPr>
        <w:jc w:val="center"/>
        <w:rPr>
          <w:rFonts w:ascii="Times New Roman" w:hAnsi="Times New Roman" w:cs="Times New Roman"/>
          <w:color w:val="000000" w:themeColor="text1"/>
          <w:szCs w:val="21"/>
        </w:rPr>
      </w:pPr>
      <w:r w:rsidRPr="002222C8">
        <w:rPr>
          <w:rFonts w:ascii="Times New Roman" w:hAnsi="Times New Roman" w:cs="Times New Roman"/>
          <w:b/>
          <w:color w:val="000000" w:themeColor="text1"/>
          <w:szCs w:val="21"/>
        </w:rPr>
        <w:t>Table S5.</w:t>
      </w:r>
      <w:r w:rsidRPr="000A56E6">
        <w:rPr>
          <w:rFonts w:ascii="Times New Roman" w:hAnsi="Times New Roman" w:cs="Times New Roman"/>
          <w:color w:val="000000" w:themeColor="text1"/>
          <w:szCs w:val="21"/>
        </w:rPr>
        <w:t xml:space="preserve"> The relevant parameters of </w:t>
      </w:r>
      <w:r w:rsidRPr="000A56E6">
        <w:rPr>
          <w:rFonts w:ascii="Times New Roman" w:eastAsia="宋体" w:hAnsi="Times New Roman" w:cs="Times New Roman"/>
          <w:color w:val="000000"/>
          <w:kern w:val="0"/>
          <w:szCs w:val="21"/>
        </w:rPr>
        <w:t>O-</w:t>
      </w:r>
      <w:proofErr w:type="spellStart"/>
      <w:r w:rsidRPr="000A56E6">
        <w:rPr>
          <w:rFonts w:ascii="Times New Roman" w:eastAsia="宋体" w:hAnsi="Times New Roman" w:cs="Times New Roman"/>
          <w:color w:val="000000"/>
          <w:kern w:val="0"/>
          <w:szCs w:val="21"/>
        </w:rPr>
        <w:t>GlcNAcPRED</w:t>
      </w:r>
      <w:proofErr w:type="spellEnd"/>
      <w:r w:rsidRPr="000A56E6">
        <w:rPr>
          <w:rFonts w:ascii="Times New Roman" w:eastAsia="宋体" w:hAnsi="Times New Roman" w:cs="Times New Roman"/>
          <w:color w:val="000000"/>
          <w:kern w:val="0"/>
          <w:szCs w:val="21"/>
        </w:rPr>
        <w:t>-II</w:t>
      </w:r>
    </w:p>
    <w:tbl>
      <w:tblPr>
        <w:tblStyle w:val="a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5"/>
        <w:gridCol w:w="1467"/>
      </w:tblGrid>
      <w:tr w:rsidR="00073F64" w:rsidRPr="000A56E6" w:rsidTr="00C60025">
        <w:trPr>
          <w:trHeight w:val="315"/>
          <w:jc w:val="center"/>
        </w:trPr>
        <w:tc>
          <w:tcPr>
            <w:tcW w:w="4139" w:type="pct"/>
            <w:tcBorders>
              <w:top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Number of feature subsets in rotation forest</w:t>
            </w:r>
          </w:p>
        </w:tc>
        <w:tc>
          <w:tcPr>
            <w:tcW w:w="861" w:type="pct"/>
            <w:tcBorders>
              <w:top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8</w:t>
            </w:r>
          </w:p>
        </w:tc>
      </w:tr>
      <w:tr w:rsidR="00073F64" w:rsidRPr="000A56E6" w:rsidTr="00C60025">
        <w:trPr>
          <w:trHeight w:val="315"/>
          <w:jc w:val="center"/>
        </w:trPr>
        <w:tc>
          <w:tcPr>
            <w:tcW w:w="4139" w:type="pct"/>
            <w:tcBorders>
              <w:top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Number of </w:t>
            </w:r>
            <w:proofErr w:type="spellStart"/>
            <w:r w:rsidRPr="000A56E6">
              <w:rPr>
                <w:rFonts w:ascii="Times New Roman" w:hAnsi="Times New Roman" w:cs="Times New Roman"/>
                <w:szCs w:val="21"/>
              </w:rPr>
              <w:t>subclassifiers</w:t>
            </w:r>
            <w:proofErr w:type="spellEnd"/>
            <w:r w:rsidRPr="000A56E6">
              <w:rPr>
                <w:rFonts w:ascii="Times New Roman" w:hAnsi="Times New Roman" w:cs="Times New Roman"/>
                <w:szCs w:val="21"/>
              </w:rPr>
              <w:t xml:space="preserve"> in rotation forest</w:t>
            </w:r>
          </w:p>
        </w:tc>
        <w:tc>
          <w:tcPr>
            <w:tcW w:w="861" w:type="pct"/>
            <w:tcBorders>
              <w:top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4</w:t>
            </w:r>
          </w:p>
        </w:tc>
      </w:tr>
      <w:tr w:rsidR="00073F64" w:rsidRPr="000A56E6" w:rsidTr="00C60025">
        <w:trPr>
          <w:trHeight w:val="315"/>
          <w:jc w:val="center"/>
        </w:trPr>
        <w:tc>
          <w:tcPr>
            <w:tcW w:w="4139"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Ration of resampling in rotation forest</w:t>
            </w:r>
          </w:p>
        </w:tc>
        <w:tc>
          <w:tcPr>
            <w:tcW w:w="861"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0.75</w:t>
            </w:r>
          </w:p>
        </w:tc>
      </w:tr>
      <w:tr w:rsidR="00073F64" w:rsidRPr="000A56E6" w:rsidTr="00C60025">
        <w:trPr>
          <w:trHeight w:val="315"/>
          <w:jc w:val="center"/>
        </w:trPr>
        <w:tc>
          <w:tcPr>
            <w:tcW w:w="4139"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Number of nearest neighbor using nearest neighbor classifier  </w:t>
            </w:r>
          </w:p>
        </w:tc>
        <w:tc>
          <w:tcPr>
            <w:tcW w:w="861"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11</w:t>
            </w:r>
          </w:p>
        </w:tc>
      </w:tr>
      <w:tr w:rsidR="00073F64" w:rsidRPr="000A56E6" w:rsidTr="00C60025">
        <w:trPr>
          <w:trHeight w:val="315"/>
          <w:jc w:val="center"/>
        </w:trPr>
        <w:tc>
          <w:tcPr>
            <w:tcW w:w="4139"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Number of trees using Random Forest classifier  </w:t>
            </w:r>
          </w:p>
        </w:tc>
        <w:tc>
          <w:tcPr>
            <w:tcW w:w="861"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50</w:t>
            </w:r>
          </w:p>
        </w:tc>
      </w:tr>
      <w:tr w:rsidR="00073F64" w:rsidRPr="000A56E6" w:rsidTr="00C60025">
        <w:trPr>
          <w:trHeight w:val="315"/>
          <w:jc w:val="center"/>
        </w:trPr>
        <w:tc>
          <w:tcPr>
            <w:tcW w:w="4139"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Random Forest model </w:t>
            </w:r>
            <w:proofErr w:type="spellStart"/>
            <w:r w:rsidRPr="000A56E6">
              <w:rPr>
                <w:rFonts w:ascii="Times New Roman" w:hAnsi="Times New Roman" w:cs="Times New Roman"/>
                <w:szCs w:val="21"/>
              </w:rPr>
              <w:t>undersampling</w:t>
            </w:r>
            <w:proofErr w:type="spellEnd"/>
            <w:r w:rsidRPr="000A56E6">
              <w:rPr>
                <w:rFonts w:ascii="Times New Roman" w:hAnsi="Times New Roman" w:cs="Times New Roman"/>
                <w:szCs w:val="21"/>
              </w:rPr>
              <w:t xml:space="preserve"> parameter</w:t>
            </w:r>
            <w:r w:rsidRPr="000A56E6">
              <w:rPr>
                <w:rFonts w:ascii="Times New Roman" w:hAnsi="Times New Roman" w:cs="Times New Roman"/>
                <w:position w:val="-6"/>
                <w:szCs w:val="21"/>
              </w:rPr>
              <w:object w:dxaOrig="240" w:dyaOrig="220">
                <v:shape id="_x0000_i1263" type="#_x0000_t75" style="width:12.25pt;height:10.85pt" o:ole="">
                  <v:imagedata r:id="rId93" o:title=""/>
                </v:shape>
                <o:OLEObject Type="Embed" ProgID="Equation.DSMT4" ShapeID="_x0000_i1263" DrawAspect="Content" ObjectID="_1572940275" r:id="rId94"/>
              </w:object>
            </w:r>
            <w:r w:rsidRPr="000A56E6">
              <w:rPr>
                <w:rFonts w:ascii="Times New Roman" w:hAnsi="Times New Roman" w:cs="Times New Roman"/>
                <w:szCs w:val="21"/>
              </w:rPr>
              <w:t xml:space="preserve"> </w:t>
            </w:r>
          </w:p>
        </w:tc>
        <w:bookmarkStart w:id="3" w:name="MTBlankEqn"/>
        <w:tc>
          <w:tcPr>
            <w:tcW w:w="861" w:type="pct"/>
            <w:noWrap/>
            <w:hideMark/>
          </w:tcPr>
          <w:p w:rsidR="00073F64" w:rsidRPr="000A56E6" w:rsidRDefault="00073F64" w:rsidP="00C60025">
            <w:pPr>
              <w:tabs>
                <w:tab w:val="center" w:pos="400"/>
                <w:tab w:val="right" w:pos="800"/>
              </w:tabs>
              <w:jc w:val="center"/>
              <w:rPr>
                <w:rFonts w:ascii="Times New Roman" w:hAnsi="Times New Roman" w:cs="Times New Roman"/>
                <w:szCs w:val="21"/>
              </w:rPr>
            </w:pPr>
            <w:r w:rsidRPr="000A56E6">
              <w:rPr>
                <w:rFonts w:ascii="Times New Roman" w:hAnsi="Times New Roman" w:cs="Times New Roman"/>
                <w:position w:val="-6"/>
                <w:szCs w:val="21"/>
              </w:rPr>
              <w:object w:dxaOrig="480" w:dyaOrig="279">
                <v:shape id="_x0000_i1264" type="#_x0000_t75" style="width:24.45pt;height:13.6pt" o:ole="">
                  <v:imagedata r:id="rId95" o:title=""/>
                </v:shape>
                <o:OLEObject Type="Embed" ProgID="Equation.DSMT4" ShapeID="_x0000_i1264" DrawAspect="Content" ObjectID="_1572940276" r:id="rId96"/>
              </w:object>
            </w:r>
            <w:bookmarkEnd w:id="3"/>
            <w:r w:rsidRPr="000A56E6">
              <w:rPr>
                <w:rFonts w:ascii="Times New Roman" w:hAnsi="Times New Roman" w:cs="Times New Roman"/>
                <w:szCs w:val="21"/>
              </w:rPr>
              <w:t xml:space="preserve"> </w:t>
            </w:r>
          </w:p>
        </w:tc>
      </w:tr>
      <w:tr w:rsidR="00073F64" w:rsidRPr="000A56E6" w:rsidTr="00C60025">
        <w:trPr>
          <w:trHeight w:val="345"/>
          <w:jc w:val="center"/>
        </w:trPr>
        <w:tc>
          <w:tcPr>
            <w:tcW w:w="4139"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Nearest Neighbor model </w:t>
            </w:r>
            <w:proofErr w:type="spellStart"/>
            <w:r w:rsidRPr="000A56E6">
              <w:rPr>
                <w:rFonts w:ascii="Times New Roman" w:hAnsi="Times New Roman" w:cs="Times New Roman"/>
                <w:szCs w:val="21"/>
              </w:rPr>
              <w:t>undersampling</w:t>
            </w:r>
            <w:proofErr w:type="spellEnd"/>
            <w:r w:rsidRPr="000A56E6">
              <w:rPr>
                <w:rFonts w:ascii="Times New Roman" w:hAnsi="Times New Roman" w:cs="Times New Roman"/>
                <w:szCs w:val="21"/>
              </w:rPr>
              <w:t xml:space="preserve"> parameter</w:t>
            </w:r>
            <w:r w:rsidRPr="000A56E6">
              <w:rPr>
                <w:rFonts w:ascii="Times New Roman" w:hAnsi="Times New Roman" w:cs="Times New Roman"/>
                <w:position w:val="-6"/>
                <w:szCs w:val="21"/>
              </w:rPr>
              <w:object w:dxaOrig="240" w:dyaOrig="220">
                <v:shape id="_x0000_i1265" type="#_x0000_t75" style="width:12.25pt;height:10.85pt" o:ole="">
                  <v:imagedata r:id="rId93" o:title=""/>
                </v:shape>
                <o:OLEObject Type="Embed" ProgID="Equation.DSMT4" ShapeID="_x0000_i1265" DrawAspect="Content" ObjectID="_1572940277" r:id="rId97"/>
              </w:object>
            </w:r>
            <w:r w:rsidRPr="000A56E6">
              <w:rPr>
                <w:rFonts w:ascii="Times New Roman" w:hAnsi="Times New Roman" w:cs="Times New Roman"/>
                <w:szCs w:val="21"/>
              </w:rPr>
              <w:t xml:space="preserve"> </w:t>
            </w:r>
          </w:p>
        </w:tc>
        <w:tc>
          <w:tcPr>
            <w:tcW w:w="861"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position w:val="-6"/>
                <w:szCs w:val="21"/>
              </w:rPr>
              <w:object w:dxaOrig="499" w:dyaOrig="279">
                <v:shape id="_x0000_i1266" type="#_x0000_t75" style="width:25.15pt;height:13.6pt" o:ole="">
                  <v:imagedata r:id="rId98" o:title=""/>
                </v:shape>
                <o:OLEObject Type="Embed" ProgID="Equation.DSMT4" ShapeID="_x0000_i1266" DrawAspect="Content" ObjectID="_1572940278" r:id="rId99"/>
              </w:object>
            </w:r>
          </w:p>
        </w:tc>
      </w:tr>
      <w:tr w:rsidR="00073F64" w:rsidRPr="000A56E6" w:rsidTr="00C60025">
        <w:trPr>
          <w:trHeight w:val="315"/>
          <w:jc w:val="center"/>
        </w:trPr>
        <w:tc>
          <w:tcPr>
            <w:tcW w:w="4139" w:type="pct"/>
            <w:noWrap/>
            <w:hideMark/>
          </w:tcPr>
          <w:p w:rsidR="00073F64" w:rsidRPr="000A56E6" w:rsidRDefault="00073F64" w:rsidP="00C60025">
            <w:pPr>
              <w:jc w:val="center"/>
              <w:rPr>
                <w:rFonts w:ascii="Times New Roman" w:hAnsi="Times New Roman" w:cs="Times New Roman"/>
                <w:szCs w:val="21"/>
              </w:rPr>
            </w:pPr>
            <w:proofErr w:type="spellStart"/>
            <w:r w:rsidRPr="000A56E6">
              <w:rPr>
                <w:rFonts w:ascii="Times New Roman" w:hAnsi="Times New Roman" w:cs="Times New Roman"/>
                <w:szCs w:val="21"/>
              </w:rPr>
              <w:t>NaiveBayes</w:t>
            </w:r>
            <w:proofErr w:type="spellEnd"/>
            <w:r w:rsidRPr="000A56E6">
              <w:rPr>
                <w:rFonts w:ascii="Times New Roman" w:hAnsi="Times New Roman" w:cs="Times New Roman"/>
                <w:szCs w:val="21"/>
              </w:rPr>
              <w:t xml:space="preserve"> model </w:t>
            </w:r>
            <w:proofErr w:type="spellStart"/>
            <w:r w:rsidRPr="000A56E6">
              <w:rPr>
                <w:rFonts w:ascii="Times New Roman" w:hAnsi="Times New Roman" w:cs="Times New Roman"/>
                <w:szCs w:val="21"/>
              </w:rPr>
              <w:t>undersampling</w:t>
            </w:r>
            <w:proofErr w:type="spellEnd"/>
            <w:r w:rsidRPr="000A56E6">
              <w:rPr>
                <w:rFonts w:ascii="Times New Roman" w:hAnsi="Times New Roman" w:cs="Times New Roman"/>
                <w:szCs w:val="21"/>
              </w:rPr>
              <w:t xml:space="preserve"> parameter</w:t>
            </w:r>
            <w:r w:rsidRPr="000A56E6">
              <w:rPr>
                <w:rFonts w:ascii="Times New Roman" w:hAnsi="Times New Roman" w:cs="Times New Roman"/>
                <w:position w:val="-6"/>
                <w:szCs w:val="21"/>
              </w:rPr>
              <w:object w:dxaOrig="240" w:dyaOrig="220">
                <v:shape id="_x0000_i1267" type="#_x0000_t75" style="width:12.25pt;height:10.85pt" o:ole="">
                  <v:imagedata r:id="rId93" o:title=""/>
                </v:shape>
                <o:OLEObject Type="Embed" ProgID="Equation.DSMT4" ShapeID="_x0000_i1267" DrawAspect="Content" ObjectID="_1572940279" r:id="rId100"/>
              </w:object>
            </w:r>
            <w:r w:rsidRPr="000A56E6">
              <w:rPr>
                <w:rFonts w:ascii="Times New Roman" w:hAnsi="Times New Roman" w:cs="Times New Roman"/>
                <w:szCs w:val="21"/>
              </w:rPr>
              <w:t xml:space="preserve"> </w:t>
            </w:r>
          </w:p>
        </w:tc>
        <w:tc>
          <w:tcPr>
            <w:tcW w:w="861" w:type="pct"/>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position w:val="-6"/>
                <w:szCs w:val="21"/>
              </w:rPr>
              <w:object w:dxaOrig="499" w:dyaOrig="279">
                <v:shape id="_x0000_i1268" type="#_x0000_t75" style="width:25.15pt;height:13.6pt" o:ole="">
                  <v:imagedata r:id="rId101" o:title=""/>
                </v:shape>
                <o:OLEObject Type="Embed" ProgID="Equation.DSMT4" ShapeID="_x0000_i1268" DrawAspect="Content" ObjectID="_1572940280" r:id="rId102"/>
              </w:object>
            </w:r>
          </w:p>
        </w:tc>
      </w:tr>
      <w:tr w:rsidR="00073F64" w:rsidRPr="000A56E6" w:rsidTr="00C60025">
        <w:trPr>
          <w:trHeight w:val="315"/>
          <w:jc w:val="center"/>
        </w:trPr>
        <w:tc>
          <w:tcPr>
            <w:tcW w:w="4139" w:type="pct"/>
            <w:tcBorders>
              <w:bottom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szCs w:val="21"/>
              </w:rPr>
              <w:t xml:space="preserve">SVM model </w:t>
            </w:r>
            <w:proofErr w:type="spellStart"/>
            <w:r w:rsidRPr="000A56E6">
              <w:rPr>
                <w:rFonts w:ascii="Times New Roman" w:hAnsi="Times New Roman" w:cs="Times New Roman"/>
                <w:szCs w:val="21"/>
              </w:rPr>
              <w:t>undersampling</w:t>
            </w:r>
            <w:proofErr w:type="spellEnd"/>
            <w:r w:rsidRPr="000A56E6">
              <w:rPr>
                <w:rFonts w:ascii="Times New Roman" w:hAnsi="Times New Roman" w:cs="Times New Roman"/>
                <w:szCs w:val="21"/>
              </w:rPr>
              <w:t xml:space="preserve"> parameter</w:t>
            </w:r>
            <w:r w:rsidRPr="000A56E6">
              <w:rPr>
                <w:rFonts w:ascii="Times New Roman" w:hAnsi="Times New Roman" w:cs="Times New Roman"/>
                <w:position w:val="-6"/>
                <w:szCs w:val="21"/>
              </w:rPr>
              <w:object w:dxaOrig="240" w:dyaOrig="220">
                <v:shape id="_x0000_i1269" type="#_x0000_t75" style="width:12.25pt;height:10.85pt" o:ole="">
                  <v:imagedata r:id="rId93" o:title=""/>
                </v:shape>
                <o:OLEObject Type="Embed" ProgID="Equation.DSMT4" ShapeID="_x0000_i1269" DrawAspect="Content" ObjectID="_1572940281" r:id="rId103"/>
              </w:object>
            </w:r>
          </w:p>
        </w:tc>
        <w:tc>
          <w:tcPr>
            <w:tcW w:w="861" w:type="pct"/>
            <w:tcBorders>
              <w:bottom w:val="single" w:sz="12" w:space="0" w:color="auto"/>
            </w:tcBorders>
            <w:noWrap/>
            <w:hideMark/>
          </w:tcPr>
          <w:p w:rsidR="00073F64" w:rsidRPr="000A56E6" w:rsidRDefault="00073F64" w:rsidP="00C60025">
            <w:pPr>
              <w:jc w:val="center"/>
              <w:rPr>
                <w:rFonts w:ascii="Times New Roman" w:hAnsi="Times New Roman" w:cs="Times New Roman"/>
                <w:szCs w:val="21"/>
              </w:rPr>
            </w:pPr>
            <w:r w:rsidRPr="000A56E6">
              <w:rPr>
                <w:rFonts w:ascii="Times New Roman" w:hAnsi="Times New Roman" w:cs="Times New Roman"/>
                <w:position w:val="-6"/>
                <w:szCs w:val="21"/>
              </w:rPr>
              <w:object w:dxaOrig="480" w:dyaOrig="279">
                <v:shape id="_x0000_i1270" type="#_x0000_t75" style="width:24.45pt;height:13.6pt" o:ole="">
                  <v:imagedata r:id="rId104" o:title=""/>
                </v:shape>
                <o:OLEObject Type="Embed" ProgID="Equation.DSMT4" ShapeID="_x0000_i1270" DrawAspect="Content" ObjectID="_1572940282" r:id="rId105"/>
              </w:object>
            </w:r>
          </w:p>
        </w:tc>
      </w:tr>
    </w:tbl>
    <w:p w:rsidR="00073F64" w:rsidRPr="000A56E6" w:rsidRDefault="00073F64" w:rsidP="00073F64">
      <w:pPr>
        <w:jc w:val="center"/>
        <w:rPr>
          <w:rFonts w:ascii="Times New Roman" w:hAnsi="Times New Roman" w:cs="Times New Roman"/>
        </w:rPr>
      </w:pPr>
    </w:p>
    <w:p w:rsidR="00073F64" w:rsidRPr="000A56E6" w:rsidRDefault="00073F64" w:rsidP="00073F64">
      <w:pPr>
        <w:rPr>
          <w:rFonts w:ascii="Times New Roman" w:hAnsi="Times New Roman" w:cs="Times New Roman"/>
        </w:rPr>
      </w:pPr>
      <w:r w:rsidRPr="002222C8">
        <w:rPr>
          <w:rFonts w:ascii="Times New Roman" w:eastAsia="宋体" w:hAnsi="Times New Roman" w:cs="Times New Roman"/>
          <w:b/>
          <w:bCs/>
          <w:szCs w:val="21"/>
        </w:rPr>
        <w:t>Table S6.</w:t>
      </w:r>
      <w:r w:rsidRPr="000A56E6">
        <w:rPr>
          <w:rFonts w:ascii="Times New Roman" w:hAnsi="Times New Roman" w:cs="Times New Roman"/>
          <w:bCs/>
          <w:lang w:val="en-GB"/>
        </w:rPr>
        <w:t>Detail prediction results of the sequence identity of the sequences included in the independent test datasets relative to those in the training datasets</w:t>
      </w:r>
    </w:p>
    <w:p w:rsidR="00073F64" w:rsidRPr="000A56E6" w:rsidRDefault="00073F64" w:rsidP="00073F64">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753"/>
        <w:gridCol w:w="753"/>
        <w:gridCol w:w="869"/>
        <w:gridCol w:w="794"/>
        <w:gridCol w:w="975"/>
      </w:tblGrid>
      <w:tr w:rsidR="00073F64" w:rsidRPr="000A56E6" w:rsidTr="00C60025">
        <w:trPr>
          <w:trHeight w:val="285"/>
          <w:jc w:val="center"/>
        </w:trPr>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proofErr w:type="gramStart"/>
            <w:r w:rsidRPr="000A56E6">
              <w:rPr>
                <w:rFonts w:ascii="Times New Roman" w:hAnsi="Times New Roman" w:cs="Times New Roman"/>
                <w:sz w:val="21"/>
                <w:szCs w:val="21"/>
              </w:rPr>
              <w:t>Thresholds</w:t>
            </w:r>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Sn</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Sp</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Acc</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MCC</w:t>
            </w:r>
          </w:p>
        </w:tc>
        <w:tc>
          <w:tcPr>
            <w:tcW w:w="0" w:type="auto"/>
            <w:tcBorders>
              <w:top w:val="single" w:sz="4" w:space="0" w:color="auto"/>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proofErr w:type="gramStart"/>
            <w:r w:rsidRPr="000A56E6">
              <w:rPr>
                <w:rFonts w:ascii="Times New Roman" w:hAnsi="Times New Roman" w:cs="Times New Roman"/>
                <w:sz w:val="21"/>
                <w:szCs w:val="21"/>
              </w:rPr>
              <w:t>AUC</w:t>
            </w:r>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original</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67.33</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73.95</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73.84</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0.1186</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75.10</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90</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66.97</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74.01</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73.89</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0.1177</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75.10</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80</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66.10</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73.90</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73.77</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0.1160</w:t>
            </w:r>
          </w:p>
        </w:tc>
        <w:tc>
          <w:tcPr>
            <w:tcW w:w="0" w:type="auto"/>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74.72</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70</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65.58</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73.81</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73.68</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0.1128</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74.49</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60</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66.06</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73.23</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73.12</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0.1107</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74.57</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50</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67.48</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74.03</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73.94</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0.1108</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75.14</w:t>
            </w:r>
          </w:p>
        </w:tc>
      </w:tr>
      <w:tr w:rsidR="00073F64" w:rsidRPr="000A56E6" w:rsidTr="00C60025">
        <w:trPr>
          <w:trHeight w:val="285"/>
          <w:jc w:val="center"/>
        </w:trPr>
        <w:tc>
          <w:tcPr>
            <w:tcW w:w="0" w:type="auto"/>
            <w:vAlign w:val="center"/>
          </w:tcPr>
          <w:p w:rsidR="00073F64" w:rsidRPr="000A56E6" w:rsidRDefault="00073F64" w:rsidP="00C60025">
            <w:pPr>
              <w:jc w:val="center"/>
              <w:rPr>
                <w:rFonts w:ascii="Times New Roman" w:eastAsia="宋体" w:hAnsi="Times New Roman" w:cs="Times New Roman"/>
                <w:color w:val="000000"/>
                <w:sz w:val="21"/>
                <w:szCs w:val="21"/>
              </w:rPr>
            </w:pPr>
            <w:r w:rsidRPr="000A56E6">
              <w:rPr>
                <w:rFonts w:ascii="Times New Roman" w:eastAsia="宋体" w:hAnsi="Times New Roman" w:cs="Times New Roman"/>
                <w:color w:val="000000"/>
                <w:sz w:val="21"/>
                <w:szCs w:val="21"/>
              </w:rPr>
              <w:t>40</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66.67</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73.52</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73.43</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0.1049</w:t>
            </w:r>
          </w:p>
        </w:tc>
        <w:tc>
          <w:tcPr>
            <w:tcW w:w="0" w:type="auto"/>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74.60</w:t>
            </w:r>
          </w:p>
        </w:tc>
      </w:tr>
      <w:tr w:rsidR="00073F64" w:rsidRPr="000A56E6" w:rsidTr="00C60025">
        <w:trPr>
          <w:trHeight w:val="285"/>
          <w:jc w:val="center"/>
        </w:trPr>
        <w:tc>
          <w:tcPr>
            <w:tcW w:w="0" w:type="auto"/>
            <w:tcBorders>
              <w:bottom w:val="single" w:sz="4" w:space="0" w:color="auto"/>
            </w:tcBorders>
            <w:vAlign w:val="center"/>
          </w:tcPr>
          <w:p w:rsidR="00073F64" w:rsidRPr="000A56E6" w:rsidRDefault="00073F64" w:rsidP="00C60025">
            <w:pPr>
              <w:jc w:val="center"/>
              <w:rPr>
                <w:rFonts w:ascii="Times New Roman" w:eastAsia="宋体" w:hAnsi="Times New Roman" w:cs="Times New Roman"/>
                <w:color w:val="000000"/>
                <w:sz w:val="21"/>
                <w:szCs w:val="21"/>
              </w:rPr>
            </w:pPr>
            <w:r w:rsidRPr="000A56E6">
              <w:rPr>
                <w:rFonts w:ascii="Times New Roman" w:eastAsia="宋体" w:hAnsi="Times New Roman" w:cs="Times New Roman"/>
                <w:color w:val="000000"/>
                <w:sz w:val="21"/>
                <w:szCs w:val="21"/>
              </w:rPr>
              <w:t>30</w:t>
            </w:r>
          </w:p>
        </w:tc>
        <w:tc>
          <w:tcPr>
            <w:tcW w:w="0" w:type="auto"/>
            <w:tcBorders>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bCs/>
                <w:sz w:val="21"/>
                <w:szCs w:val="21"/>
              </w:rPr>
              <w:t>67.12</w:t>
            </w:r>
          </w:p>
        </w:tc>
        <w:tc>
          <w:tcPr>
            <w:tcW w:w="0" w:type="auto"/>
            <w:tcBorders>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bCs/>
                <w:sz w:val="21"/>
                <w:szCs w:val="21"/>
              </w:rPr>
              <w:t>72.46</w:t>
            </w:r>
          </w:p>
        </w:tc>
        <w:tc>
          <w:tcPr>
            <w:tcW w:w="0" w:type="auto"/>
            <w:tcBorders>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bCs/>
                <w:sz w:val="21"/>
                <w:szCs w:val="21"/>
              </w:rPr>
              <w:t>72.39</w:t>
            </w:r>
          </w:p>
        </w:tc>
        <w:tc>
          <w:tcPr>
            <w:tcW w:w="0" w:type="auto"/>
            <w:tcBorders>
              <w:bottom w:val="single" w:sz="4" w:space="0" w:color="auto"/>
            </w:tcBorders>
            <w:vAlign w:val="center"/>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bCs/>
                <w:sz w:val="21"/>
                <w:szCs w:val="21"/>
              </w:rPr>
              <w:t>0.1012</w:t>
            </w:r>
          </w:p>
        </w:tc>
        <w:tc>
          <w:tcPr>
            <w:tcW w:w="0" w:type="auto"/>
            <w:tcBorders>
              <w:bottom w:val="single" w:sz="4" w:space="0" w:color="auto"/>
            </w:tcBorders>
            <w:vAlign w:val="center"/>
          </w:tcPr>
          <w:p w:rsidR="00073F64" w:rsidRPr="000A56E6" w:rsidRDefault="00073F64" w:rsidP="00C60025">
            <w:pPr>
              <w:jc w:val="center"/>
              <w:rPr>
                <w:rFonts w:ascii="Times New Roman" w:hAnsi="Times New Roman" w:cs="Times New Roman"/>
                <w:bCs/>
                <w:sz w:val="21"/>
                <w:szCs w:val="21"/>
              </w:rPr>
            </w:pPr>
            <w:r w:rsidRPr="000A56E6">
              <w:rPr>
                <w:rFonts w:ascii="Times New Roman" w:hAnsi="Times New Roman" w:cs="Times New Roman"/>
                <w:bCs/>
                <w:sz w:val="21"/>
                <w:szCs w:val="21"/>
              </w:rPr>
              <w:t>74.33</w:t>
            </w:r>
          </w:p>
        </w:tc>
      </w:tr>
    </w:tbl>
    <w:p w:rsidR="00073F64" w:rsidRPr="000A56E6" w:rsidRDefault="00073F64" w:rsidP="00073F64">
      <w:pPr>
        <w:rPr>
          <w:rFonts w:ascii="Times New Roman" w:hAnsi="Times New Roman" w:cs="Times New Roman"/>
        </w:rPr>
      </w:pPr>
    </w:p>
    <w:p w:rsidR="00073F64" w:rsidRPr="000A56E6" w:rsidRDefault="00073F64" w:rsidP="00073F64">
      <w:pPr>
        <w:rPr>
          <w:rFonts w:ascii="Times New Roman" w:hAnsi="Times New Roman" w:cs="Times New Roman"/>
          <w:szCs w:val="21"/>
        </w:rPr>
      </w:pPr>
      <w:r w:rsidRPr="002222C8">
        <w:rPr>
          <w:rFonts w:ascii="Times New Roman" w:eastAsia="宋体" w:hAnsi="Times New Roman" w:cs="Times New Roman"/>
          <w:b/>
          <w:bCs/>
          <w:szCs w:val="21"/>
        </w:rPr>
        <w:t>TableS7.</w:t>
      </w:r>
      <w:r w:rsidRPr="000A56E6">
        <w:rPr>
          <w:rFonts w:ascii="Times New Roman" w:eastAsia="宋体" w:hAnsi="Times New Roman" w:cs="Times New Roman"/>
          <w:bCs/>
          <w:szCs w:val="21"/>
        </w:rPr>
        <w:t xml:space="preserve"> </w:t>
      </w:r>
      <w:r w:rsidRPr="000A56E6">
        <w:rPr>
          <w:rFonts w:ascii="Times New Roman" w:eastAsia="宋体" w:hAnsi="Times New Roman" w:cs="Times New Roman"/>
          <w:bCs/>
          <w:szCs w:val="21"/>
          <w:lang w:val="en-GB"/>
        </w:rPr>
        <w:t xml:space="preserve">Predictive results of </w:t>
      </w:r>
      <w:r w:rsidRPr="000A56E6">
        <w:rPr>
          <w:rFonts w:ascii="Times New Roman" w:hAnsi="Times New Roman" w:cs="Times New Roman"/>
          <w:szCs w:val="21"/>
          <w:lang w:val="en-GB"/>
        </w:rPr>
        <w:t xml:space="preserve">randomly selected </w:t>
      </w:r>
      <w:r w:rsidRPr="000A56E6">
        <w:rPr>
          <w:rFonts w:ascii="Times New Roman" w:hAnsi="Times New Roman" w:cs="Times New Roman"/>
          <w:szCs w:val="21"/>
        </w:rPr>
        <w:t xml:space="preserve">the same number of negative samples as positive samples </w:t>
      </w:r>
      <w:r w:rsidRPr="000A56E6">
        <w:rPr>
          <w:rFonts w:ascii="Times New Roman" w:hAnsi="Times New Roman" w:cs="Times New Roman"/>
          <w:szCs w:val="21"/>
          <w:lang w:val="en-GB"/>
        </w:rPr>
        <w:t xml:space="preserve">on </w:t>
      </w:r>
      <w:r w:rsidRPr="000A56E6">
        <w:rPr>
          <w:rFonts w:ascii="Times New Roman" w:eastAsia="宋体" w:hAnsi="Times New Roman" w:cs="Times New Roman"/>
          <w:szCs w:val="21"/>
          <w:lang w:val="en-GB"/>
        </w:rPr>
        <w:t>five-fold cross-validation</w:t>
      </w:r>
      <w:r w:rsidRPr="000A56E6">
        <w:rPr>
          <w:rFonts w:ascii="Times New Roman" w:hAnsi="Times New Roman" w:cs="Times New Roman"/>
          <w:szCs w:val="21"/>
          <w:lang w:val="en-GB"/>
        </w:rPr>
        <w:t xml:space="preserve"> 10 times and the average result.</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53"/>
        <w:gridCol w:w="753"/>
        <w:gridCol w:w="869"/>
        <w:gridCol w:w="794"/>
      </w:tblGrid>
      <w:tr w:rsidR="00073F64" w:rsidRPr="000A56E6" w:rsidTr="00C60025">
        <w:trPr>
          <w:trHeight w:val="285"/>
          <w:jc w:val="center"/>
        </w:trPr>
        <w:tc>
          <w:tcPr>
            <w:tcW w:w="0" w:type="auto"/>
            <w:tcBorders>
              <w:top w:val="single" w:sz="8" w:space="0" w:color="auto"/>
              <w:bottom w:val="single" w:sz="8" w:space="0" w:color="auto"/>
            </w:tcBorders>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Time</w:t>
            </w:r>
          </w:p>
        </w:tc>
        <w:tc>
          <w:tcPr>
            <w:tcW w:w="0" w:type="auto"/>
            <w:tcBorders>
              <w:top w:val="single" w:sz="8" w:space="0" w:color="auto"/>
              <w:bottom w:val="single" w:sz="8" w:space="0" w:color="auto"/>
            </w:tcBorders>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Sn</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8" w:space="0" w:color="auto"/>
              <w:bottom w:val="single" w:sz="8" w:space="0" w:color="auto"/>
            </w:tcBorders>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Sp</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8" w:space="0" w:color="auto"/>
              <w:bottom w:val="single" w:sz="8" w:space="0" w:color="auto"/>
            </w:tcBorders>
          </w:tcPr>
          <w:p w:rsidR="00073F64" w:rsidRPr="000A56E6" w:rsidRDefault="00073F64" w:rsidP="00C60025">
            <w:pPr>
              <w:jc w:val="center"/>
              <w:rPr>
                <w:rFonts w:ascii="Times New Roman" w:hAnsi="Times New Roman" w:cs="Times New Roman"/>
                <w:sz w:val="21"/>
                <w:szCs w:val="21"/>
              </w:rPr>
            </w:pPr>
            <w:proofErr w:type="spellStart"/>
            <w:proofErr w:type="gramStart"/>
            <w:r w:rsidRPr="000A56E6">
              <w:rPr>
                <w:rFonts w:ascii="Times New Roman" w:hAnsi="Times New Roman" w:cs="Times New Roman"/>
                <w:sz w:val="21"/>
                <w:szCs w:val="21"/>
              </w:rPr>
              <w:t>Acc</w:t>
            </w:r>
            <w:proofErr w:type="spellEnd"/>
            <w:r w:rsidRPr="000A56E6">
              <w:rPr>
                <w:rFonts w:ascii="Times New Roman" w:eastAsia="宋体" w:hAnsi="Times New Roman" w:cs="Times New Roman"/>
                <w:sz w:val="21"/>
                <w:szCs w:val="21"/>
              </w:rPr>
              <w:t>(</w:t>
            </w:r>
            <w:proofErr w:type="gramEnd"/>
            <w:r w:rsidRPr="000A56E6">
              <w:rPr>
                <w:rFonts w:ascii="Times New Roman" w:eastAsia="宋体" w:hAnsi="Times New Roman" w:cs="Times New Roman"/>
                <w:sz w:val="21"/>
                <w:szCs w:val="21"/>
              </w:rPr>
              <w:t>%)</w:t>
            </w:r>
          </w:p>
        </w:tc>
        <w:tc>
          <w:tcPr>
            <w:tcW w:w="0" w:type="auto"/>
            <w:tcBorders>
              <w:top w:val="single" w:sz="8" w:space="0" w:color="auto"/>
              <w:bottom w:val="single" w:sz="8" w:space="0" w:color="auto"/>
            </w:tcBorders>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MCC</w:t>
            </w:r>
          </w:p>
        </w:tc>
      </w:tr>
      <w:tr w:rsidR="00073F64" w:rsidRPr="000A56E6" w:rsidTr="00C60025">
        <w:trPr>
          <w:trHeight w:val="285"/>
          <w:jc w:val="center"/>
        </w:trPr>
        <w:tc>
          <w:tcPr>
            <w:tcW w:w="0" w:type="auto"/>
            <w:tcBorders>
              <w:top w:val="single" w:sz="8" w:space="0" w:color="auto"/>
            </w:tcBorders>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1</w:t>
            </w:r>
          </w:p>
        </w:tc>
        <w:tc>
          <w:tcPr>
            <w:tcW w:w="0" w:type="auto"/>
            <w:tcBorders>
              <w:top w:val="single" w:sz="8" w:space="0" w:color="auto"/>
            </w:tcBorders>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hAnsi="Times New Roman" w:cs="Times New Roman"/>
                <w:sz w:val="21"/>
                <w:szCs w:val="21"/>
              </w:rPr>
              <w:t>74.37</w:t>
            </w:r>
          </w:p>
        </w:tc>
        <w:tc>
          <w:tcPr>
            <w:tcW w:w="0" w:type="auto"/>
            <w:tcBorders>
              <w:top w:val="single" w:sz="8" w:space="0" w:color="auto"/>
            </w:tcBorders>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hAnsi="Times New Roman" w:cs="Times New Roman"/>
                <w:sz w:val="21"/>
                <w:szCs w:val="21"/>
              </w:rPr>
              <w:t>86.03</w:t>
            </w:r>
          </w:p>
        </w:tc>
        <w:tc>
          <w:tcPr>
            <w:tcW w:w="0" w:type="auto"/>
            <w:tcBorders>
              <w:top w:val="single" w:sz="8" w:space="0" w:color="auto"/>
            </w:tcBorders>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hAnsi="Times New Roman" w:cs="Times New Roman"/>
                <w:sz w:val="21"/>
                <w:szCs w:val="21"/>
              </w:rPr>
              <w:t>79.89</w:t>
            </w:r>
          </w:p>
        </w:tc>
        <w:tc>
          <w:tcPr>
            <w:tcW w:w="0" w:type="auto"/>
            <w:tcBorders>
              <w:top w:val="single" w:sz="8" w:space="0" w:color="auto"/>
            </w:tcBorders>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hAnsi="Times New Roman" w:cs="Times New Roman"/>
                <w:sz w:val="21"/>
                <w:szCs w:val="21"/>
              </w:rPr>
              <w:t>0.6054</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2</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74.04</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93.53</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82.80</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0.6777</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3</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74.36</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91.26</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82.54</w:t>
            </w:r>
          </w:p>
        </w:tc>
        <w:tc>
          <w:tcPr>
            <w:tcW w:w="0" w:type="auto"/>
          </w:tcPr>
          <w:p w:rsidR="00073F64" w:rsidRPr="000A56E6" w:rsidRDefault="00073F64" w:rsidP="00C60025">
            <w:pPr>
              <w:jc w:val="center"/>
              <w:rPr>
                <w:rFonts w:ascii="Times New Roman" w:eastAsia="宋体" w:hAnsi="Times New Roman" w:cs="Times New Roman"/>
                <w:sz w:val="21"/>
                <w:szCs w:val="21"/>
              </w:rPr>
            </w:pPr>
            <w:r w:rsidRPr="000A56E6">
              <w:rPr>
                <w:rFonts w:ascii="Times New Roman" w:eastAsia="宋体" w:hAnsi="Times New Roman" w:cs="Times New Roman"/>
                <w:sz w:val="21"/>
                <w:szCs w:val="21"/>
              </w:rPr>
              <w:t>0.6631</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 xml:space="preserve">4 </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70.10</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91.95</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80.16</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0.6276</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5</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75.24</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88.37</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81.22</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0.6353</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6</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73.00</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88.76</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80.42</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0.6212</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75.66</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88.89</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82.28</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0.6512</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73.27</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93.75</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82.80</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0.6772</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9</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75.40</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89.01</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82.28</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0.6507</w:t>
            </w:r>
          </w:p>
        </w:tc>
      </w:tr>
      <w:tr w:rsidR="00073F64" w:rsidRPr="000A56E6" w:rsidTr="00C60025">
        <w:trPr>
          <w:trHeight w:val="285"/>
          <w:jc w:val="center"/>
        </w:trPr>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10</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71.88</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91.94</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81.75</w:t>
            </w:r>
          </w:p>
        </w:tc>
        <w:tc>
          <w:tcPr>
            <w:tcW w:w="0" w:type="auto"/>
          </w:tcPr>
          <w:p w:rsidR="00073F64" w:rsidRPr="000A56E6" w:rsidRDefault="00073F64" w:rsidP="00C60025">
            <w:pPr>
              <w:jc w:val="center"/>
              <w:rPr>
                <w:rFonts w:ascii="Times New Roman" w:hAnsi="Times New Roman" w:cs="Times New Roman"/>
                <w:sz w:val="21"/>
                <w:szCs w:val="21"/>
              </w:rPr>
            </w:pPr>
            <w:r w:rsidRPr="000A56E6">
              <w:rPr>
                <w:rFonts w:ascii="Times New Roman" w:hAnsi="Times New Roman" w:cs="Times New Roman"/>
                <w:sz w:val="21"/>
                <w:szCs w:val="21"/>
              </w:rPr>
              <w:t>0.6499</w:t>
            </w:r>
          </w:p>
        </w:tc>
      </w:tr>
      <w:tr w:rsidR="00073F64" w:rsidRPr="000A56E6" w:rsidTr="00C60025">
        <w:trPr>
          <w:trHeight w:val="285"/>
          <w:jc w:val="center"/>
        </w:trPr>
        <w:tc>
          <w:tcPr>
            <w:tcW w:w="0" w:type="auto"/>
            <w:tcBorders>
              <w:bottom w:val="single" w:sz="8" w:space="0" w:color="auto"/>
            </w:tcBorders>
          </w:tcPr>
          <w:p w:rsidR="00073F64" w:rsidRPr="000A56E6" w:rsidRDefault="00073F64" w:rsidP="00C60025">
            <w:pPr>
              <w:jc w:val="center"/>
              <w:rPr>
                <w:rFonts w:ascii="Times New Roman" w:hAnsi="Times New Roman" w:cs="Times New Roman"/>
                <w:sz w:val="21"/>
                <w:szCs w:val="21"/>
              </w:rPr>
            </w:pPr>
            <w:r w:rsidRPr="000A56E6">
              <w:rPr>
                <w:rFonts w:ascii="Times New Roman" w:eastAsia="宋体" w:hAnsi="Times New Roman" w:cs="Times New Roman"/>
                <w:sz w:val="21"/>
                <w:szCs w:val="21"/>
              </w:rPr>
              <w:t>Average</w:t>
            </w:r>
          </w:p>
        </w:tc>
        <w:tc>
          <w:tcPr>
            <w:tcW w:w="0" w:type="auto"/>
            <w:tcBorders>
              <w:bottom w:val="single" w:sz="8" w:space="0" w:color="auto"/>
            </w:tcBorders>
          </w:tcPr>
          <w:p w:rsidR="00073F64" w:rsidRPr="000A56E6" w:rsidRDefault="00073F64" w:rsidP="00C60025">
            <w:pPr>
              <w:jc w:val="center"/>
              <w:rPr>
                <w:rFonts w:ascii="Times New Roman" w:eastAsia="宋体" w:hAnsi="Times New Roman" w:cs="Times New Roman"/>
                <w:bCs/>
                <w:sz w:val="21"/>
                <w:szCs w:val="21"/>
              </w:rPr>
            </w:pPr>
            <w:r w:rsidRPr="000A56E6">
              <w:rPr>
                <w:rFonts w:ascii="Times New Roman" w:eastAsia="宋体" w:hAnsi="Times New Roman" w:cs="Times New Roman"/>
                <w:bCs/>
                <w:sz w:val="21"/>
                <w:szCs w:val="21"/>
              </w:rPr>
              <w:t>73.73</w:t>
            </w:r>
          </w:p>
        </w:tc>
        <w:tc>
          <w:tcPr>
            <w:tcW w:w="0" w:type="auto"/>
            <w:tcBorders>
              <w:bottom w:val="single" w:sz="8" w:space="0" w:color="auto"/>
            </w:tcBorders>
          </w:tcPr>
          <w:p w:rsidR="00073F64" w:rsidRPr="000A56E6" w:rsidRDefault="00073F64" w:rsidP="00C60025">
            <w:pPr>
              <w:jc w:val="center"/>
              <w:rPr>
                <w:rFonts w:ascii="Times New Roman" w:eastAsia="宋体" w:hAnsi="Times New Roman" w:cs="Times New Roman"/>
                <w:bCs/>
                <w:sz w:val="21"/>
                <w:szCs w:val="21"/>
              </w:rPr>
            </w:pPr>
            <w:r w:rsidRPr="000A56E6">
              <w:rPr>
                <w:rFonts w:ascii="Times New Roman" w:eastAsia="宋体" w:hAnsi="Times New Roman" w:cs="Times New Roman"/>
                <w:bCs/>
                <w:sz w:val="21"/>
                <w:szCs w:val="21"/>
              </w:rPr>
              <w:t>90.35</w:t>
            </w:r>
          </w:p>
        </w:tc>
        <w:tc>
          <w:tcPr>
            <w:tcW w:w="0" w:type="auto"/>
            <w:tcBorders>
              <w:bottom w:val="single" w:sz="8" w:space="0" w:color="auto"/>
            </w:tcBorders>
          </w:tcPr>
          <w:p w:rsidR="00073F64" w:rsidRPr="000A56E6" w:rsidRDefault="00073F64" w:rsidP="00C60025">
            <w:pPr>
              <w:jc w:val="center"/>
              <w:rPr>
                <w:rFonts w:ascii="Times New Roman" w:eastAsia="宋体" w:hAnsi="Times New Roman" w:cs="Times New Roman"/>
                <w:bCs/>
                <w:sz w:val="21"/>
                <w:szCs w:val="21"/>
              </w:rPr>
            </w:pPr>
            <w:r w:rsidRPr="000A56E6">
              <w:rPr>
                <w:rFonts w:ascii="Times New Roman" w:eastAsia="宋体" w:hAnsi="Times New Roman" w:cs="Times New Roman"/>
                <w:bCs/>
                <w:sz w:val="21"/>
                <w:szCs w:val="21"/>
              </w:rPr>
              <w:t>81.61</w:t>
            </w:r>
          </w:p>
        </w:tc>
        <w:tc>
          <w:tcPr>
            <w:tcW w:w="0" w:type="auto"/>
            <w:tcBorders>
              <w:bottom w:val="single" w:sz="8" w:space="0" w:color="auto"/>
            </w:tcBorders>
          </w:tcPr>
          <w:p w:rsidR="00073F64" w:rsidRPr="000A56E6" w:rsidRDefault="00073F64" w:rsidP="00C60025">
            <w:pPr>
              <w:jc w:val="center"/>
              <w:rPr>
                <w:rFonts w:ascii="Times New Roman" w:eastAsia="宋体" w:hAnsi="Times New Roman" w:cs="Times New Roman"/>
                <w:bCs/>
                <w:sz w:val="21"/>
                <w:szCs w:val="21"/>
              </w:rPr>
            </w:pPr>
            <w:r w:rsidRPr="000A56E6">
              <w:rPr>
                <w:rFonts w:ascii="Times New Roman" w:eastAsia="宋体" w:hAnsi="Times New Roman" w:cs="Times New Roman"/>
                <w:bCs/>
                <w:sz w:val="21"/>
                <w:szCs w:val="21"/>
              </w:rPr>
              <w:t>0.6459</w:t>
            </w:r>
          </w:p>
        </w:tc>
      </w:tr>
    </w:tbl>
    <w:p w:rsidR="00073F64" w:rsidRPr="000A56E6" w:rsidRDefault="00073F64" w:rsidP="00893C83">
      <w:pPr>
        <w:spacing w:line="360" w:lineRule="auto"/>
        <w:jc w:val="center"/>
        <w:rPr>
          <w:rFonts w:ascii="Times New Roman" w:eastAsia="宋体" w:hAnsi="Times New Roman" w:cs="Times New Roman"/>
          <w:bCs/>
          <w:szCs w:val="21"/>
        </w:rPr>
      </w:pPr>
      <w:bookmarkStart w:id="4" w:name="_GoBack"/>
      <w:bookmarkEnd w:id="4"/>
    </w:p>
    <w:sectPr w:rsidR="00073F64" w:rsidRPr="000A56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025" w:rsidRDefault="00C60025" w:rsidP="00571A5F">
      <w:r>
        <w:separator/>
      </w:r>
    </w:p>
  </w:endnote>
  <w:endnote w:type="continuationSeparator" w:id="0">
    <w:p w:rsidR="00C60025" w:rsidRDefault="00C60025" w:rsidP="0057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1" w:csb1="00000000"/>
  </w:font>
  <w:font w:name="Minion-Bold">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AdvOT999035f4">
    <w:altName w:val="Segoe Print"/>
    <w:charset w:val="00"/>
    <w:family w:val="auto"/>
    <w:pitch w:val="default"/>
  </w:font>
  <w:font w:name="Times New Roman Uni">
    <w:altName w:val="Arial Unicode MS"/>
    <w:charset w:val="86"/>
    <w:family w:val="roman"/>
    <w:pitch w:val="variable"/>
    <w:sig w:usb0="00000000" w:usb1="F9DFFFFF" w:usb2="0000003E" w:usb3="00000000" w:csb0="001F01FF" w:csb1="00000000"/>
  </w:font>
  <w:font w:name="AdvOT863180fb">
    <w:altName w:val="Times New Roman"/>
    <w:charset w:val="00"/>
    <w:family w:val="auto"/>
    <w:pitch w:val="default"/>
  </w:font>
  <w:font w:name="AdvOT863180fb + fb">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025" w:rsidRDefault="00C60025" w:rsidP="00571A5F">
      <w:r>
        <w:separator/>
      </w:r>
    </w:p>
  </w:footnote>
  <w:footnote w:type="continuationSeparator" w:id="0">
    <w:p w:rsidR="00C60025" w:rsidRDefault="00C60025" w:rsidP="00571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4096C"/>
    <w:multiLevelType w:val="hybridMultilevel"/>
    <w:tmpl w:val="C66E242A"/>
    <w:lvl w:ilvl="0" w:tplc="B34AA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D5E6357"/>
    <w:multiLevelType w:val="hybridMultilevel"/>
    <w:tmpl w:val="FF8EB80A"/>
    <w:lvl w:ilvl="0" w:tplc="782EEC8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F7"/>
    <w:rsid w:val="00073F64"/>
    <w:rsid w:val="000A56E6"/>
    <w:rsid w:val="002222C8"/>
    <w:rsid w:val="00571A5F"/>
    <w:rsid w:val="00621221"/>
    <w:rsid w:val="00777E40"/>
    <w:rsid w:val="00893C83"/>
    <w:rsid w:val="00915BA4"/>
    <w:rsid w:val="00AE2AF9"/>
    <w:rsid w:val="00B820C1"/>
    <w:rsid w:val="00C60025"/>
    <w:rsid w:val="00CA3308"/>
    <w:rsid w:val="00F433EA"/>
    <w:rsid w:val="00F47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next w:val="a"/>
    <w:link w:val="2Char"/>
    <w:qFormat/>
    <w:rsid w:val="00F433EA"/>
    <w:pPr>
      <w:tabs>
        <w:tab w:val="left" w:pos="544"/>
      </w:tabs>
      <w:spacing w:before="110" w:after="52" w:line="240" w:lineRule="exact"/>
      <w:jc w:val="both"/>
      <w:outlineLvl w:val="1"/>
    </w:pPr>
    <w:rPr>
      <w:rFonts w:ascii="Times New Roman" w:hAnsi="Times New Roman" w:cs="Times New Roman"/>
      <w:b/>
      <w:bCs/>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1A5F"/>
    <w:rPr>
      <w:sz w:val="18"/>
      <w:szCs w:val="18"/>
    </w:rPr>
  </w:style>
  <w:style w:type="paragraph" w:styleId="a4">
    <w:name w:val="footer"/>
    <w:basedOn w:val="a"/>
    <w:link w:val="Char0"/>
    <w:uiPriority w:val="99"/>
    <w:unhideWhenUsed/>
    <w:qFormat/>
    <w:rsid w:val="00571A5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71A5F"/>
    <w:rPr>
      <w:sz w:val="18"/>
      <w:szCs w:val="18"/>
    </w:rPr>
  </w:style>
  <w:style w:type="table" w:styleId="a5">
    <w:name w:val="Table Grid"/>
    <w:basedOn w:val="a1"/>
    <w:uiPriority w:val="59"/>
    <w:qFormat/>
    <w:rsid w:val="00571A5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F433EA"/>
    <w:rPr>
      <w:rFonts w:ascii="Times New Roman" w:hAnsi="Times New Roman" w:cs="Times New Roman"/>
      <w:b/>
      <w:bCs/>
      <w:kern w:val="0"/>
      <w:sz w:val="20"/>
      <w:szCs w:val="20"/>
      <w:lang w:eastAsia="en-US"/>
    </w:rPr>
  </w:style>
  <w:style w:type="paragraph" w:customStyle="1" w:styleId="ParaNoInd">
    <w:name w:val="&lt;ParaNoInd&gt;"/>
    <w:basedOn w:val="a"/>
    <w:rsid w:val="00F433EA"/>
    <w:pPr>
      <w:widowControl/>
      <w:spacing w:line="200" w:lineRule="exact"/>
    </w:pPr>
    <w:rPr>
      <w:rFonts w:ascii="Times New Roman" w:eastAsia="宋体" w:hAnsi="Times New Roman" w:cs="Times New Roman"/>
      <w:kern w:val="0"/>
      <w:sz w:val="16"/>
      <w:szCs w:val="20"/>
      <w:lang w:eastAsia="en-US"/>
    </w:rPr>
  </w:style>
  <w:style w:type="paragraph" w:styleId="a6">
    <w:name w:val="List Paragraph"/>
    <w:basedOn w:val="a"/>
    <w:uiPriority w:val="34"/>
    <w:qFormat/>
    <w:rsid w:val="00893C83"/>
    <w:pPr>
      <w:ind w:firstLineChars="200" w:firstLine="420"/>
    </w:pPr>
  </w:style>
  <w:style w:type="paragraph" w:customStyle="1" w:styleId="MTDisplayEquation">
    <w:name w:val="MTDisplayEquation"/>
    <w:basedOn w:val="a"/>
    <w:next w:val="a"/>
    <w:link w:val="MTDisplayEquationChar"/>
    <w:qFormat/>
    <w:rsid w:val="00893C83"/>
    <w:pPr>
      <w:tabs>
        <w:tab w:val="center" w:pos="4160"/>
        <w:tab w:val="right" w:pos="8300"/>
      </w:tabs>
      <w:autoSpaceDE w:val="0"/>
      <w:autoSpaceDN w:val="0"/>
      <w:adjustRightInd w:val="0"/>
      <w:spacing w:line="360" w:lineRule="auto"/>
      <w:ind w:firstLineChars="100" w:firstLine="210"/>
    </w:pPr>
    <w:rPr>
      <w:rFonts w:ascii="Times New Roman" w:eastAsia="宋体" w:hAnsi="Times New Roman" w:cs="Times New Roman"/>
      <w:szCs w:val="21"/>
      <w:lang w:val="zh-CN"/>
    </w:rPr>
  </w:style>
  <w:style w:type="character" w:customStyle="1" w:styleId="MTDisplayEquationChar">
    <w:name w:val="MTDisplayEquation Char"/>
    <w:link w:val="MTDisplayEquation"/>
    <w:qFormat/>
    <w:rsid w:val="00893C83"/>
    <w:rPr>
      <w:rFonts w:ascii="Times New Roman" w:eastAsia="宋体" w:hAnsi="Times New Roman" w:cs="Times New Roman"/>
      <w:szCs w:val="21"/>
      <w:lang w:val="zh-CN"/>
    </w:rPr>
  </w:style>
  <w:style w:type="paragraph" w:customStyle="1" w:styleId="TAMainText">
    <w:name w:val="TA_Main_Text"/>
    <w:basedOn w:val="a"/>
    <w:qFormat/>
    <w:rsid w:val="00893C83"/>
    <w:pPr>
      <w:widowControl/>
      <w:spacing w:line="480" w:lineRule="auto"/>
      <w:ind w:firstLine="202"/>
    </w:pPr>
    <w:rPr>
      <w:rFonts w:ascii="Times" w:eastAsia="宋体" w:hAnsi="Times" w:cs="Times New Roman"/>
      <w:kern w:val="0"/>
      <w:sz w:val="24"/>
      <w:szCs w:val="20"/>
      <w:lang w:eastAsia="en-US"/>
    </w:rPr>
  </w:style>
  <w:style w:type="character" w:customStyle="1" w:styleId="fontstyle01">
    <w:name w:val="fontstyle01"/>
    <w:basedOn w:val="a0"/>
    <w:qFormat/>
    <w:rsid w:val="00621221"/>
    <w:rPr>
      <w:rFonts w:ascii="Minion-Bold" w:hAnsi="Minion-Bold"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next w:val="a"/>
    <w:link w:val="2Char"/>
    <w:qFormat/>
    <w:rsid w:val="00F433EA"/>
    <w:pPr>
      <w:tabs>
        <w:tab w:val="left" w:pos="544"/>
      </w:tabs>
      <w:spacing w:before="110" w:after="52" w:line="240" w:lineRule="exact"/>
      <w:jc w:val="both"/>
      <w:outlineLvl w:val="1"/>
    </w:pPr>
    <w:rPr>
      <w:rFonts w:ascii="Times New Roman" w:hAnsi="Times New Roman" w:cs="Times New Roman"/>
      <w:b/>
      <w:bCs/>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1A5F"/>
    <w:rPr>
      <w:sz w:val="18"/>
      <w:szCs w:val="18"/>
    </w:rPr>
  </w:style>
  <w:style w:type="paragraph" w:styleId="a4">
    <w:name w:val="footer"/>
    <w:basedOn w:val="a"/>
    <w:link w:val="Char0"/>
    <w:uiPriority w:val="99"/>
    <w:unhideWhenUsed/>
    <w:qFormat/>
    <w:rsid w:val="00571A5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71A5F"/>
    <w:rPr>
      <w:sz w:val="18"/>
      <w:szCs w:val="18"/>
    </w:rPr>
  </w:style>
  <w:style w:type="table" w:styleId="a5">
    <w:name w:val="Table Grid"/>
    <w:basedOn w:val="a1"/>
    <w:uiPriority w:val="59"/>
    <w:qFormat/>
    <w:rsid w:val="00571A5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F433EA"/>
    <w:rPr>
      <w:rFonts w:ascii="Times New Roman" w:hAnsi="Times New Roman" w:cs="Times New Roman"/>
      <w:b/>
      <w:bCs/>
      <w:kern w:val="0"/>
      <w:sz w:val="20"/>
      <w:szCs w:val="20"/>
      <w:lang w:eastAsia="en-US"/>
    </w:rPr>
  </w:style>
  <w:style w:type="paragraph" w:customStyle="1" w:styleId="ParaNoInd">
    <w:name w:val="&lt;ParaNoInd&gt;"/>
    <w:basedOn w:val="a"/>
    <w:rsid w:val="00F433EA"/>
    <w:pPr>
      <w:widowControl/>
      <w:spacing w:line="200" w:lineRule="exact"/>
    </w:pPr>
    <w:rPr>
      <w:rFonts w:ascii="Times New Roman" w:eastAsia="宋体" w:hAnsi="Times New Roman" w:cs="Times New Roman"/>
      <w:kern w:val="0"/>
      <w:sz w:val="16"/>
      <w:szCs w:val="20"/>
      <w:lang w:eastAsia="en-US"/>
    </w:rPr>
  </w:style>
  <w:style w:type="paragraph" w:styleId="a6">
    <w:name w:val="List Paragraph"/>
    <w:basedOn w:val="a"/>
    <w:uiPriority w:val="34"/>
    <w:qFormat/>
    <w:rsid w:val="00893C83"/>
    <w:pPr>
      <w:ind w:firstLineChars="200" w:firstLine="420"/>
    </w:pPr>
  </w:style>
  <w:style w:type="paragraph" w:customStyle="1" w:styleId="MTDisplayEquation">
    <w:name w:val="MTDisplayEquation"/>
    <w:basedOn w:val="a"/>
    <w:next w:val="a"/>
    <w:link w:val="MTDisplayEquationChar"/>
    <w:qFormat/>
    <w:rsid w:val="00893C83"/>
    <w:pPr>
      <w:tabs>
        <w:tab w:val="center" w:pos="4160"/>
        <w:tab w:val="right" w:pos="8300"/>
      </w:tabs>
      <w:autoSpaceDE w:val="0"/>
      <w:autoSpaceDN w:val="0"/>
      <w:adjustRightInd w:val="0"/>
      <w:spacing w:line="360" w:lineRule="auto"/>
      <w:ind w:firstLineChars="100" w:firstLine="210"/>
    </w:pPr>
    <w:rPr>
      <w:rFonts w:ascii="Times New Roman" w:eastAsia="宋体" w:hAnsi="Times New Roman" w:cs="Times New Roman"/>
      <w:szCs w:val="21"/>
      <w:lang w:val="zh-CN"/>
    </w:rPr>
  </w:style>
  <w:style w:type="character" w:customStyle="1" w:styleId="MTDisplayEquationChar">
    <w:name w:val="MTDisplayEquation Char"/>
    <w:link w:val="MTDisplayEquation"/>
    <w:qFormat/>
    <w:rsid w:val="00893C83"/>
    <w:rPr>
      <w:rFonts w:ascii="Times New Roman" w:eastAsia="宋体" w:hAnsi="Times New Roman" w:cs="Times New Roman"/>
      <w:szCs w:val="21"/>
      <w:lang w:val="zh-CN"/>
    </w:rPr>
  </w:style>
  <w:style w:type="paragraph" w:customStyle="1" w:styleId="TAMainText">
    <w:name w:val="TA_Main_Text"/>
    <w:basedOn w:val="a"/>
    <w:qFormat/>
    <w:rsid w:val="00893C83"/>
    <w:pPr>
      <w:widowControl/>
      <w:spacing w:line="480" w:lineRule="auto"/>
      <w:ind w:firstLine="202"/>
    </w:pPr>
    <w:rPr>
      <w:rFonts w:ascii="Times" w:eastAsia="宋体" w:hAnsi="Times" w:cs="Times New Roman"/>
      <w:kern w:val="0"/>
      <w:sz w:val="24"/>
      <w:szCs w:val="20"/>
      <w:lang w:eastAsia="en-US"/>
    </w:rPr>
  </w:style>
  <w:style w:type="character" w:customStyle="1" w:styleId="fontstyle01">
    <w:name w:val="fontstyle01"/>
    <w:basedOn w:val="a0"/>
    <w:qFormat/>
    <w:rsid w:val="00621221"/>
    <w:rPr>
      <w:rFonts w:ascii="Minion-Bold" w:hAnsi="Minion-Bold"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41.bin"/><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9.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theme" Target="theme/theme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4.bin"/><Relationship Id="rId102"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9.bin"/><Relationship Id="rId90" Type="http://schemas.openxmlformats.org/officeDocument/2006/relationships/oleObject" Target="embeddings/oleObject47.bin"/><Relationship Id="rId95"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54.bin"/><Relationship Id="rId105" Type="http://schemas.openxmlformats.org/officeDocument/2006/relationships/oleObject" Target="embeddings/oleObject5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oleObject" Target="embeddings/oleObject37.bin"/><Relationship Id="rId85" Type="http://schemas.openxmlformats.org/officeDocument/2006/relationships/oleObject" Target="embeddings/oleObject42.bin"/><Relationship Id="rId93" Type="http://schemas.openxmlformats.org/officeDocument/2006/relationships/image" Target="media/image37.wmf"/><Relationship Id="rId98" Type="http://schemas.openxmlformats.org/officeDocument/2006/relationships/image" Target="media/image39.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56.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40.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1.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oleObject" Target="embeddings/oleObject43.bin"/><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52.bin"/><Relationship Id="rId104" Type="http://schemas.openxmlformats.org/officeDocument/2006/relationships/image" Target="media/image4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16</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Liu</dc:creator>
  <cp:keywords/>
  <dc:description/>
  <cp:lastModifiedBy>Tian Liu</cp:lastModifiedBy>
  <cp:revision>10</cp:revision>
  <dcterms:created xsi:type="dcterms:W3CDTF">2017-11-05T20:50:00Z</dcterms:created>
  <dcterms:modified xsi:type="dcterms:W3CDTF">2017-11-23T02:45:00Z</dcterms:modified>
</cp:coreProperties>
</file>